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711" w:rsidRPr="004A0711" w:rsidRDefault="004A0711" w:rsidP="004A0711">
      <w:pPr>
        <w:shd w:val="clear" w:color="auto" w:fill="F3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jc w:val="both"/>
        <w:rPr>
          <w:rFonts w:ascii="Courier New" w:eastAsia="Times New Roman" w:hAnsi="Courier New" w:cs="Courier New"/>
          <w:color w:val="444444"/>
          <w:sz w:val="20"/>
          <w:szCs w:val="20"/>
          <w:lang w:eastAsia="es-AR"/>
        </w:rPr>
      </w:pPr>
      <w:r w:rsidRPr="004A0711">
        <w:rPr>
          <w:rFonts w:ascii="Arial" w:eastAsia="Times New Roman" w:hAnsi="Arial" w:cs="Arial"/>
          <w:b/>
          <w:bCs/>
          <w:color w:val="F6901D"/>
          <w:sz w:val="20"/>
          <w:szCs w:val="20"/>
          <w:lang w:eastAsia="es-AR"/>
        </w:rPr>
        <w:t>MINISTERIO DE EDUCACION</w:t>
      </w:r>
    </w:p>
    <w:p w:rsidR="004A0711" w:rsidRPr="004A0711" w:rsidRDefault="004A0711" w:rsidP="004A0711">
      <w:pPr>
        <w:shd w:val="clear" w:color="auto" w:fill="F3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jc w:val="both"/>
        <w:rPr>
          <w:rFonts w:ascii="Courier New" w:eastAsia="Times New Roman" w:hAnsi="Courier New" w:cs="Courier New"/>
          <w:color w:val="444444"/>
          <w:sz w:val="20"/>
          <w:szCs w:val="20"/>
          <w:lang w:eastAsia="es-AR"/>
        </w:rPr>
      </w:pPr>
      <w:r w:rsidRPr="004A0711">
        <w:rPr>
          <w:rFonts w:ascii="Arial" w:eastAsia="Times New Roman" w:hAnsi="Arial" w:cs="Arial"/>
          <w:b/>
          <w:bCs/>
          <w:color w:val="F6901D"/>
          <w:sz w:val="20"/>
          <w:szCs w:val="20"/>
          <w:lang w:eastAsia="es-AR"/>
        </w:rPr>
        <w:t>SECRETARIA DE POLITICAS UNIVERSITARIAS</w:t>
      </w:r>
    </w:p>
    <w:p w:rsidR="004A0711" w:rsidRPr="004A0711" w:rsidRDefault="004A0711" w:rsidP="004A0711">
      <w:pPr>
        <w:shd w:val="clear" w:color="auto" w:fill="F3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jc w:val="both"/>
        <w:rPr>
          <w:rFonts w:ascii="Courier New" w:eastAsia="Times New Roman" w:hAnsi="Courier New" w:cs="Courier New"/>
          <w:color w:val="444444"/>
          <w:sz w:val="20"/>
          <w:szCs w:val="20"/>
          <w:lang w:eastAsia="es-AR"/>
        </w:rPr>
      </w:pPr>
      <w:proofErr w:type="gramStart"/>
      <w:r w:rsidRPr="004A0711">
        <w:rPr>
          <w:rFonts w:ascii="Arial" w:eastAsia="Times New Roman" w:hAnsi="Arial" w:cs="Arial"/>
          <w:b/>
          <w:bCs/>
          <w:color w:val="F6901D"/>
          <w:sz w:val="20"/>
          <w:szCs w:val="20"/>
          <w:lang w:eastAsia="es-AR"/>
        </w:rPr>
        <w:t>y</w:t>
      </w:r>
      <w:proofErr w:type="gramEnd"/>
    </w:p>
    <w:p w:rsidR="004A0711" w:rsidRPr="004A0711" w:rsidRDefault="004A0711" w:rsidP="004A0711">
      <w:pPr>
        <w:shd w:val="clear" w:color="auto" w:fill="F3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jc w:val="both"/>
        <w:rPr>
          <w:rFonts w:ascii="Courier New" w:eastAsia="Times New Roman" w:hAnsi="Courier New" w:cs="Courier New"/>
          <w:color w:val="444444"/>
          <w:sz w:val="20"/>
          <w:szCs w:val="20"/>
          <w:lang w:eastAsia="es-AR"/>
        </w:rPr>
      </w:pPr>
      <w:r w:rsidRPr="004A0711">
        <w:rPr>
          <w:rFonts w:ascii="Arial" w:eastAsia="Times New Roman" w:hAnsi="Arial" w:cs="Arial"/>
          <w:b/>
          <w:bCs/>
          <w:color w:val="F6901D"/>
          <w:sz w:val="20"/>
          <w:szCs w:val="20"/>
          <w:lang w:eastAsia="es-AR"/>
        </w:rPr>
        <w:t>MINISTERIO DE CIENCIA, TECNOLOGIA E INNOVACION PRODUCTIVA</w:t>
      </w:r>
    </w:p>
    <w:p w:rsidR="004A0711" w:rsidRPr="004A0711" w:rsidRDefault="004A0711" w:rsidP="004A0711">
      <w:pPr>
        <w:shd w:val="clear" w:color="auto" w:fill="F3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jc w:val="both"/>
        <w:rPr>
          <w:rFonts w:ascii="Courier New" w:eastAsia="Times New Roman" w:hAnsi="Courier New" w:cs="Courier New"/>
          <w:color w:val="444444"/>
          <w:sz w:val="20"/>
          <w:szCs w:val="20"/>
          <w:lang w:eastAsia="es-AR"/>
        </w:rPr>
      </w:pPr>
      <w:r w:rsidRPr="004A0711">
        <w:rPr>
          <w:rFonts w:ascii="Arial" w:eastAsia="Times New Roman" w:hAnsi="Arial" w:cs="Arial"/>
          <w:b/>
          <w:bCs/>
          <w:color w:val="F6901D"/>
          <w:sz w:val="20"/>
          <w:szCs w:val="20"/>
          <w:lang w:eastAsia="es-AR"/>
        </w:rPr>
        <w:t>SECRETARIA DE ARTICULACION CIENTIFICO TECNOLOGICA</w:t>
      </w:r>
    </w:p>
    <w:p w:rsidR="004A0711" w:rsidRPr="004A0711" w:rsidRDefault="004A0711" w:rsidP="004A0711">
      <w:pPr>
        <w:shd w:val="clear" w:color="auto" w:fill="F3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lang w:eastAsia="es-AR"/>
        </w:rPr>
        <w:t>Resolución Conjunta 3564/2014 y 79/2014</w:t>
      </w:r>
    </w:p>
    <w:p w:rsidR="004A0711" w:rsidRPr="004A0711" w:rsidRDefault="004A0711" w:rsidP="004A0711">
      <w:pPr>
        <w:shd w:val="clear" w:color="auto" w:fill="F3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lang w:eastAsia="es-AR"/>
        </w:rPr>
        <w:t>Bs. As., 16/10/2014</w:t>
      </w:r>
    </w:p>
    <w:p w:rsidR="004A0711" w:rsidRPr="004A0711" w:rsidRDefault="004A0711" w:rsidP="004A0711">
      <w:pPr>
        <w:shd w:val="clear" w:color="auto" w:fill="FFFFFF"/>
        <w:spacing w:after="324" w:line="425" w:lineRule="atLeast"/>
        <w:rPr>
          <w:rFonts w:ascii="Times New Roman" w:eastAsia="Times New Roman" w:hAnsi="Times New Roman" w:cs="Times New Roman"/>
          <w:color w:val="444444"/>
          <w:sz w:val="24"/>
          <w:szCs w:val="24"/>
          <w:lang w:eastAsia="es-AR"/>
        </w:rPr>
      </w:pPr>
      <w:r w:rsidRPr="004A0711">
        <w:rPr>
          <w:rFonts w:ascii="Verdana" w:eastAsia="Times New Roman" w:hAnsi="Verdana" w:cs="Times New Roman"/>
          <w:color w:val="6A737B"/>
          <w:sz w:val="24"/>
          <w:szCs w:val="24"/>
          <w:shd w:val="clear" w:color="auto" w:fill="F3F2F2"/>
          <w:lang w:eastAsia="es-AR"/>
        </w:rPr>
        <w:t xml:space="preserve">Fecha Pub.22/10/2014 </w:t>
      </w:r>
      <w:proofErr w:type="spellStart"/>
      <w:r w:rsidRPr="004A0711">
        <w:rPr>
          <w:rFonts w:ascii="Verdana" w:eastAsia="Times New Roman" w:hAnsi="Verdana" w:cs="Times New Roman"/>
          <w:color w:val="6A737B"/>
          <w:sz w:val="24"/>
          <w:szCs w:val="24"/>
          <w:shd w:val="clear" w:color="auto" w:fill="F3F2F2"/>
          <w:lang w:eastAsia="es-AR"/>
        </w:rPr>
        <w:t>pag</w:t>
      </w:r>
      <w:proofErr w:type="spellEnd"/>
      <w:r w:rsidRPr="004A0711">
        <w:rPr>
          <w:rFonts w:ascii="Verdana" w:eastAsia="Times New Roman" w:hAnsi="Verdana" w:cs="Times New Roman"/>
          <w:color w:val="6A737B"/>
          <w:sz w:val="24"/>
          <w:szCs w:val="24"/>
          <w:shd w:val="clear" w:color="auto" w:fill="F3F2F2"/>
          <w:lang w:eastAsia="es-AR"/>
        </w:rPr>
        <w:t>.: 45</w:t>
      </w:r>
    </w:p>
    <w:p w:rsidR="004A0711" w:rsidRPr="004A0711" w:rsidRDefault="004A0711" w:rsidP="004A0711">
      <w:pPr>
        <w:shd w:val="clear" w:color="auto" w:fill="FFFFFF"/>
        <w:spacing w:after="324" w:line="425" w:lineRule="atLeast"/>
        <w:rPr>
          <w:rFonts w:ascii="Times New Roman" w:eastAsia="Times New Roman" w:hAnsi="Times New Roman" w:cs="Times New Roman"/>
          <w:color w:val="444444"/>
          <w:sz w:val="24"/>
          <w:szCs w:val="24"/>
          <w:lang w:eastAsia="es-AR"/>
        </w:rPr>
      </w:pPr>
      <w:r w:rsidRPr="004A0711">
        <w:rPr>
          <w:rFonts w:ascii="Helvetica" w:eastAsia="Times New Roman" w:hAnsi="Helvetica" w:cs="Helvetica"/>
          <w:color w:val="000000"/>
          <w:sz w:val="24"/>
          <w:szCs w:val="24"/>
          <w:lang w:eastAsia="es-AR"/>
        </w:rPr>
        <w:t> </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jc w:val="both"/>
        <w:rPr>
          <w:rFonts w:ascii="Courier New" w:eastAsia="Times New Roman" w:hAnsi="Courier New" w:cs="Courier New"/>
          <w:color w:val="444444"/>
          <w:sz w:val="20"/>
          <w:szCs w:val="20"/>
          <w:lang w:eastAsia="es-AR"/>
        </w:rPr>
      </w:pPr>
      <w:r w:rsidRPr="004A0711">
        <w:rPr>
          <w:rFonts w:ascii="Arial" w:eastAsia="Times New Roman" w:hAnsi="Arial" w:cs="Arial"/>
          <w:b/>
          <w:bCs/>
          <w:color w:val="F6901D"/>
          <w:sz w:val="20"/>
          <w:szCs w:val="20"/>
          <w:shd w:val="clear" w:color="auto" w:fill="F3F2F2"/>
          <w:lang w:eastAsia="es-AR"/>
        </w:rPr>
        <w:t>MINISTERIO DE EDUCACION</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jc w:val="both"/>
        <w:rPr>
          <w:rFonts w:ascii="Courier New" w:eastAsia="Times New Roman" w:hAnsi="Courier New" w:cs="Courier New"/>
          <w:color w:val="444444"/>
          <w:sz w:val="20"/>
          <w:szCs w:val="20"/>
          <w:lang w:eastAsia="es-AR"/>
        </w:rPr>
      </w:pPr>
      <w:r w:rsidRPr="004A0711">
        <w:rPr>
          <w:rFonts w:ascii="Arial" w:eastAsia="Times New Roman" w:hAnsi="Arial" w:cs="Arial"/>
          <w:b/>
          <w:bCs/>
          <w:color w:val="F6901D"/>
          <w:sz w:val="20"/>
          <w:szCs w:val="20"/>
          <w:shd w:val="clear" w:color="auto" w:fill="F3F2F2"/>
          <w:lang w:eastAsia="es-AR"/>
        </w:rPr>
        <w:t>SECRETARIA DE POLITICAS UNIVERSITARIAS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jc w:val="both"/>
        <w:rPr>
          <w:rFonts w:ascii="Courier New" w:eastAsia="Times New Roman" w:hAnsi="Courier New" w:cs="Courier New"/>
          <w:color w:val="444444"/>
          <w:sz w:val="20"/>
          <w:szCs w:val="20"/>
          <w:lang w:eastAsia="es-AR"/>
        </w:rPr>
      </w:pPr>
      <w:proofErr w:type="gramStart"/>
      <w:r w:rsidRPr="004A0711">
        <w:rPr>
          <w:rFonts w:ascii="Arial" w:eastAsia="Times New Roman" w:hAnsi="Arial" w:cs="Arial"/>
          <w:b/>
          <w:bCs/>
          <w:color w:val="F6901D"/>
          <w:sz w:val="20"/>
          <w:szCs w:val="20"/>
          <w:shd w:val="clear" w:color="auto" w:fill="F3F2F2"/>
          <w:lang w:eastAsia="es-AR"/>
        </w:rPr>
        <w:t>y</w:t>
      </w:r>
      <w:proofErr w:type="gramEnd"/>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jc w:val="both"/>
        <w:rPr>
          <w:rFonts w:ascii="Courier New" w:eastAsia="Times New Roman" w:hAnsi="Courier New" w:cs="Courier New"/>
          <w:color w:val="444444"/>
          <w:sz w:val="20"/>
          <w:szCs w:val="20"/>
          <w:lang w:eastAsia="es-AR"/>
        </w:rPr>
      </w:pPr>
      <w:r w:rsidRPr="004A0711">
        <w:rPr>
          <w:rFonts w:ascii="Arial" w:eastAsia="Times New Roman" w:hAnsi="Arial" w:cs="Arial"/>
          <w:b/>
          <w:bCs/>
          <w:color w:val="F6901D"/>
          <w:sz w:val="20"/>
          <w:szCs w:val="20"/>
          <w:shd w:val="clear" w:color="auto" w:fill="F3F2F2"/>
          <w:lang w:eastAsia="es-AR"/>
        </w:rPr>
        <w:t>MINISTERIO DE CIENCIA, TECNOLOGIA E INNOVACION PRODUCTIVA</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jc w:val="both"/>
        <w:rPr>
          <w:rFonts w:ascii="Courier New" w:eastAsia="Times New Roman" w:hAnsi="Courier New" w:cs="Courier New"/>
          <w:color w:val="444444"/>
          <w:sz w:val="20"/>
          <w:szCs w:val="20"/>
          <w:lang w:eastAsia="es-AR"/>
        </w:rPr>
      </w:pPr>
      <w:r w:rsidRPr="004A0711">
        <w:rPr>
          <w:rFonts w:ascii="Arial" w:eastAsia="Times New Roman" w:hAnsi="Arial" w:cs="Arial"/>
          <w:b/>
          <w:bCs/>
          <w:color w:val="F6901D"/>
          <w:sz w:val="20"/>
          <w:szCs w:val="20"/>
          <w:shd w:val="clear" w:color="auto" w:fill="F3F2F2"/>
          <w:lang w:eastAsia="es-AR"/>
        </w:rPr>
        <w:t>SECRETARIA DE ARTICULACION CIENTIFICO TECNOLOGICA</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Resolución Conjunta 3564/2014 y 79/2014</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Bs. As., 16/10/2014</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VISTO el Decreto Nº 2.427 del 19 de noviembre de 1993 y la Resolución del MINISTERIO DE EDUCACION Nº 1543 de fecha 24 de septiembre de 2014 por la que se aprobó el nuevo MANUAL DE PROCEDIMIENTOS del PROGRAMA DE INCENTIVOS A LOS DOCENTES INVESTIGADORES, y</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 </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CONSIDERANDO:</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 </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Que el artículo 4° del Manual de Procedimientos citado en el Visto establece que para participar del Programa de Incentivos a los Docentes-Investigadores se requiere ser docente de una universidad nacional y haber obtenido algunas de las categorías de investigador definidas en el artículo 9° de la normativa citada.</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 </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 xml:space="preserve">Que el artículo 5º de dicho Manual de Procedimientos establece que a los efectos de la categorización de los docentes investigadores, la autoridad de aplicación fijará las fechas de las convocatorias para cada categoría, dando a </w:t>
      </w:r>
      <w:proofErr w:type="gramStart"/>
      <w:r w:rsidRPr="004A0711">
        <w:rPr>
          <w:rFonts w:ascii="Arial" w:eastAsia="Times New Roman" w:hAnsi="Arial" w:cs="Arial"/>
          <w:color w:val="000000"/>
          <w:sz w:val="20"/>
          <w:szCs w:val="20"/>
          <w:shd w:val="clear" w:color="auto" w:fill="F3F2F2"/>
          <w:lang w:eastAsia="es-AR"/>
        </w:rPr>
        <w:t>las mismas suficiente publicidad</w:t>
      </w:r>
      <w:proofErr w:type="gramEnd"/>
      <w:r w:rsidRPr="004A0711">
        <w:rPr>
          <w:rFonts w:ascii="Arial" w:eastAsia="Times New Roman" w:hAnsi="Arial" w:cs="Arial"/>
          <w:color w:val="000000"/>
          <w:sz w:val="20"/>
          <w:szCs w:val="20"/>
          <w:shd w:val="clear" w:color="auto" w:fill="F3F2F2"/>
          <w:lang w:eastAsia="es-AR"/>
        </w:rPr>
        <w:t>.</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 </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Que en esta oportunidad, debe convocarse a los docentes investigadores que aspiren a las categorías identificadas como I, II, III, IV y V en el artículo 9° del citado Manual de Procedimientos.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lastRenderedPageBreak/>
        <w:t> </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Que la Comisión Nacional de Categorización ha definido y recomendado los criterios de aplicación de las pautas de categorización establecidas en el artículo 18 del Manual de Procedimientos.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 </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Que el artículo 24 del Manual de Procedimientos determina que las categorías asignadas por el procedimiento previsto en los artículos anteriores tendrán vigencia hasta DOS (2) convocatorias generales consecutivas, salvo lo dispuesto en el artículo 18 del citado Manual, pudiendo solicitarse una nueva categorización después de transcurridos CUATRO (4) años.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 </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Que caducan las categorías obtenidas en la categorización convocada en el año 2004 y ya han transcurrido los CUATRO (4) años a partir de los cuales pueden solicitar una nueva categorización en forma voluntaria quienes hayan, obtenido su categoría en la convocatoria efectuada en el año 2009.</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 </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Que en consecuencia deberá considerase esta nueva convocatoria como voluntaria para los docentes investigadores que habiendo obtenido la categoría en esa oportunidad pretendan cambiarla, y obligatoria para aquellos que hayan obtenido su categoría en la convocatoria del año 2004 y deseen permanecer en el Programa o para quienes pretendan ingresar o reingresar al mismo.</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 </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Que la DIRECCION GENERAL DE ASUNTOS JURIDICOS ha tomado la intervención que le compete.</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 </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Que las facultades para dictar el presente acto resultan de las atribuciones conferidas por los artículos 2° y 5° del Manual de Procedimientos aprobado por Resolución Ministerial Nº 1543/14.</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 </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Por ello,</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 </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EL SECRETARIO</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DE POLITICAS UNIVERSITARIAS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DEL MINISTERIO DE EDUCACION</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Y</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EL SECRETARIO</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DE ARTICULACION CIENTIFICO TECNOLOGICA</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DEL MINISTERIO DE CIENCIA, TECNOLOGIA E INNOVACION PRODUCTIVA</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RESUELVEN:</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lastRenderedPageBreak/>
        <w:t xml:space="preserve">ARTICULO 1° — Convocar a la categorización de los docentes-investigadores que aspiren a las categorías I, II, III, IV y V del Manual de Procedimientos, aprobado por Resolución Ministerial Nº 1543 de fecha 24 de septiembre de 2014 para la implementación del PROGRAMA DE INCENTIVOS A LOS DOCENTES INVESTIGADORES, la que se efectuará teniendo en cuenta las pautas de evaluación que obran en el Anexo y los datos del </w:t>
      </w:r>
      <w:proofErr w:type="spellStart"/>
      <w:r w:rsidRPr="004A0711">
        <w:rPr>
          <w:rFonts w:ascii="Arial" w:eastAsia="Times New Roman" w:hAnsi="Arial" w:cs="Arial"/>
          <w:color w:val="000000"/>
          <w:sz w:val="20"/>
          <w:szCs w:val="20"/>
          <w:shd w:val="clear" w:color="auto" w:fill="F3F2F2"/>
          <w:lang w:eastAsia="es-AR"/>
        </w:rPr>
        <w:t>curriculum</w:t>
      </w:r>
      <w:proofErr w:type="spellEnd"/>
      <w:r w:rsidRPr="004A0711">
        <w:rPr>
          <w:rFonts w:ascii="Arial" w:eastAsia="Times New Roman" w:hAnsi="Arial" w:cs="Arial"/>
          <w:color w:val="000000"/>
          <w:sz w:val="20"/>
          <w:szCs w:val="20"/>
          <w:shd w:val="clear" w:color="auto" w:fill="F3F2F2"/>
          <w:lang w:eastAsia="es-AR"/>
        </w:rPr>
        <w:t xml:space="preserve"> ingresados en el formulario digital </w:t>
      </w:r>
      <w:proofErr w:type="spellStart"/>
      <w:r w:rsidRPr="004A0711">
        <w:rPr>
          <w:rFonts w:ascii="Arial" w:eastAsia="Times New Roman" w:hAnsi="Arial" w:cs="Arial"/>
          <w:color w:val="000000"/>
          <w:sz w:val="20"/>
          <w:szCs w:val="20"/>
          <w:shd w:val="clear" w:color="auto" w:fill="F3F2F2"/>
          <w:lang w:eastAsia="es-AR"/>
        </w:rPr>
        <w:t>CVar</w:t>
      </w:r>
      <w:proofErr w:type="spellEnd"/>
      <w:r w:rsidRPr="004A0711">
        <w:rPr>
          <w:rFonts w:ascii="Arial" w:eastAsia="Times New Roman" w:hAnsi="Arial" w:cs="Arial"/>
          <w:color w:val="000000"/>
          <w:sz w:val="20"/>
          <w:szCs w:val="20"/>
          <w:shd w:val="clear" w:color="auto" w:fill="F3F2F2"/>
          <w:lang w:eastAsia="es-AR"/>
        </w:rPr>
        <w:t>, del MINISTERIO DE CIENCIA, TECNOLOGIA E INNOVACION PRODUCTIVA, que se aplicará para la categorización.</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ARTICULO 2° — La presente convocatoria es voluntaria para aquellos docentes-investigadores que hubieran sido categorizados en el proceso iniciado en el año 2009 y pretendan cambiar su categoría.</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ARTICULO 3° — Para aquellos docentes investigadores que por cualquier circunstancia no hubieran sido categorizados en la convocatoria mencionada en el artículo anterior y para los que aspiren a ingresar o reingresar al PROGRAMA DE INCENTIVOS A LOS DOCENTES INVESTIGADORES, la convocatoria será obligatoria.</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ARTICULO 4° — Sólo podrán presentarse a categorizar aquellos docentes investigadores cuya categorización cuente con una antigüedad mínima de CUATRO (4) años.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ARTICULO 5° — La presentación de solicitudes para la categorización se efectuará, de acuerdo a lo establecido en el artículo 1° de la presente Resolución a partir del 3 de noviembre de 2014 y hasta las DOCE (12) horas del 20 de marzo de 2015.</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 xml:space="preserve">ARTICULO 6° — La solicitud de categorización y el currículum del interesado deberán presentarse en la Universidad a la que pertenece el solicitante, debidamente </w:t>
      </w:r>
      <w:proofErr w:type="gramStart"/>
      <w:r w:rsidRPr="004A0711">
        <w:rPr>
          <w:rFonts w:ascii="Arial" w:eastAsia="Times New Roman" w:hAnsi="Arial" w:cs="Arial"/>
          <w:color w:val="000000"/>
          <w:sz w:val="20"/>
          <w:szCs w:val="20"/>
          <w:shd w:val="clear" w:color="auto" w:fill="F3F2F2"/>
          <w:lang w:eastAsia="es-AR"/>
        </w:rPr>
        <w:t>suscriptos</w:t>
      </w:r>
      <w:proofErr w:type="gramEnd"/>
      <w:r w:rsidRPr="004A0711">
        <w:rPr>
          <w:rFonts w:ascii="Arial" w:eastAsia="Times New Roman" w:hAnsi="Arial" w:cs="Arial"/>
          <w:color w:val="000000"/>
          <w:sz w:val="20"/>
          <w:szCs w:val="20"/>
          <w:shd w:val="clear" w:color="auto" w:fill="F3F2F2"/>
          <w:lang w:eastAsia="es-AR"/>
        </w:rPr>
        <w:t>, siguiendo las especificaciones que a tal efecto establezca la respectiva universidad. Las universidades prestarán a los interesados el apoyo técnico necesario a esos fines.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 xml:space="preserve">ARTICULO 7° — Comuníquese, publíquese, </w:t>
      </w:r>
      <w:proofErr w:type="spellStart"/>
      <w:r w:rsidRPr="004A0711">
        <w:rPr>
          <w:rFonts w:ascii="Arial" w:eastAsia="Times New Roman" w:hAnsi="Arial" w:cs="Arial"/>
          <w:color w:val="000000"/>
          <w:sz w:val="20"/>
          <w:szCs w:val="20"/>
          <w:shd w:val="clear" w:color="auto" w:fill="F3F2F2"/>
          <w:lang w:eastAsia="es-AR"/>
        </w:rPr>
        <w:t>dése</w:t>
      </w:r>
      <w:proofErr w:type="spellEnd"/>
      <w:r w:rsidRPr="004A0711">
        <w:rPr>
          <w:rFonts w:ascii="Arial" w:eastAsia="Times New Roman" w:hAnsi="Arial" w:cs="Arial"/>
          <w:color w:val="000000"/>
          <w:sz w:val="20"/>
          <w:szCs w:val="20"/>
          <w:shd w:val="clear" w:color="auto" w:fill="F3F2F2"/>
          <w:lang w:eastAsia="es-AR"/>
        </w:rPr>
        <w:t xml:space="preserve"> a la DIRECCION NACIONAL DE REGISTRO OFICIAL y archívese. — Dr. Ing. ALDO L. CABALLERO, Secretario de Políticas Universitarias. — Dr. ALEJANDRO CECCATTO, Secretario de Articulación Científico Tecnológica.</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ANEXO</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CATEGORIZACION</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CONVOCATORIA 2014</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Pautas de Evaluación</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1. INDICES PARA LA ASIGNACION DE CATEGORIAS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I 1200</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II 750</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III 500</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IV 300</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V Sin Puntaje: Para acceder por Primera Vez al Programa</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lastRenderedPageBreak/>
        <w:t>150: Para reingresar o permanecer en el Programa</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2. FORMACION ACADEMICA</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Puntaje Máximo 200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Sólo se adjudicará el puntaje del mayor nivel alcanzado</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La formación de posgrado efectuada en universidades argentinas a partir de 1998 se computará con el puntaje consignado, cuando corresponda a carreras acreditadas por la COMISION NACIONAL DE EVALUACION Y ACREDITACION UNIVERSITARIA o en proceso de acreditación; en otros casos se asignará un 20% menos de puntaje. Para títulos extranjeros, los puntajes a asignar quedan a criterio de los evaluadores, no pudiendo exceder los valores consignados.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2.1 Título de Grado</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2.2 Doctorado: 200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2.3 Maestría: 100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2.4 Especialización: 50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2.5 Cursos aprobados de Posgrado: hasta 50 puntos. Se alcanzará el máximo puntaje cuando el número total de horas acumuladas sea igual o superior al de la carrera de especialización.</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3. DOCENCIA</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Puntaje Máximo 200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Consignar sólo el cargo docente universitario rentado de mayor nivel alcanzado.</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El cargo de Ayudante de Segunda Rentado, consignarlo en la Tabla desplegable de cargos docentes, en la opción “Otros”.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3.1</w:t>
      </w:r>
      <w:proofErr w:type="gramStart"/>
      <w:r w:rsidRPr="004A0711">
        <w:rPr>
          <w:rFonts w:ascii="Arial" w:eastAsia="Times New Roman" w:hAnsi="Arial" w:cs="Arial"/>
          <w:color w:val="000000"/>
          <w:sz w:val="20"/>
          <w:szCs w:val="20"/>
          <w:shd w:val="clear" w:color="auto" w:fill="F3F2F2"/>
          <w:lang w:eastAsia="es-AR"/>
        </w:rPr>
        <w:t>.a</w:t>
      </w:r>
      <w:proofErr w:type="gramEnd"/>
      <w:r w:rsidRPr="004A0711">
        <w:rPr>
          <w:rFonts w:ascii="Arial" w:eastAsia="Times New Roman" w:hAnsi="Arial" w:cs="Arial"/>
          <w:color w:val="000000"/>
          <w:sz w:val="20"/>
          <w:szCs w:val="20"/>
          <w:shd w:val="clear" w:color="auto" w:fill="F3F2F2"/>
          <w:lang w:eastAsia="es-AR"/>
        </w:rPr>
        <w:t xml:space="preserve"> Profesor Titular Ordinario o Regular (200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3.1</w:t>
      </w:r>
      <w:proofErr w:type="gramStart"/>
      <w:r w:rsidRPr="004A0711">
        <w:rPr>
          <w:rFonts w:ascii="Arial" w:eastAsia="Times New Roman" w:hAnsi="Arial" w:cs="Arial"/>
          <w:color w:val="000000"/>
          <w:sz w:val="20"/>
          <w:szCs w:val="20"/>
          <w:shd w:val="clear" w:color="auto" w:fill="F3F2F2"/>
          <w:lang w:eastAsia="es-AR"/>
        </w:rPr>
        <w:t>.b</w:t>
      </w:r>
      <w:proofErr w:type="gramEnd"/>
      <w:r w:rsidRPr="004A0711">
        <w:rPr>
          <w:rFonts w:ascii="Arial" w:eastAsia="Times New Roman" w:hAnsi="Arial" w:cs="Arial"/>
          <w:color w:val="000000"/>
          <w:sz w:val="20"/>
          <w:szCs w:val="20"/>
          <w:shd w:val="clear" w:color="auto" w:fill="F3F2F2"/>
          <w:lang w:eastAsia="es-AR"/>
        </w:rPr>
        <w:t xml:space="preserve"> Profesor Titular Interino (170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3.2</w:t>
      </w:r>
      <w:proofErr w:type="gramStart"/>
      <w:r w:rsidRPr="004A0711">
        <w:rPr>
          <w:rFonts w:ascii="Arial" w:eastAsia="Times New Roman" w:hAnsi="Arial" w:cs="Arial"/>
          <w:color w:val="000000"/>
          <w:sz w:val="20"/>
          <w:szCs w:val="20"/>
          <w:shd w:val="clear" w:color="auto" w:fill="F3F2F2"/>
          <w:lang w:eastAsia="es-AR"/>
        </w:rPr>
        <w:t>.a</w:t>
      </w:r>
      <w:proofErr w:type="gramEnd"/>
      <w:r w:rsidRPr="004A0711">
        <w:rPr>
          <w:rFonts w:ascii="Arial" w:eastAsia="Times New Roman" w:hAnsi="Arial" w:cs="Arial"/>
          <w:color w:val="000000"/>
          <w:sz w:val="20"/>
          <w:szCs w:val="20"/>
          <w:shd w:val="clear" w:color="auto" w:fill="F3F2F2"/>
          <w:lang w:eastAsia="es-AR"/>
        </w:rPr>
        <w:t xml:space="preserve"> Profesor Asociado Ordinario o Regular (160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3.2</w:t>
      </w:r>
      <w:proofErr w:type="gramStart"/>
      <w:r w:rsidRPr="004A0711">
        <w:rPr>
          <w:rFonts w:ascii="Arial" w:eastAsia="Times New Roman" w:hAnsi="Arial" w:cs="Arial"/>
          <w:color w:val="000000"/>
          <w:sz w:val="20"/>
          <w:szCs w:val="20"/>
          <w:shd w:val="clear" w:color="auto" w:fill="F3F2F2"/>
          <w:lang w:eastAsia="es-AR"/>
        </w:rPr>
        <w:t>.b</w:t>
      </w:r>
      <w:proofErr w:type="gramEnd"/>
      <w:r w:rsidRPr="004A0711">
        <w:rPr>
          <w:rFonts w:ascii="Arial" w:eastAsia="Times New Roman" w:hAnsi="Arial" w:cs="Arial"/>
          <w:color w:val="000000"/>
          <w:sz w:val="20"/>
          <w:szCs w:val="20"/>
          <w:shd w:val="clear" w:color="auto" w:fill="F3F2F2"/>
          <w:lang w:eastAsia="es-AR"/>
        </w:rPr>
        <w:t xml:space="preserve"> Profesor Asociado Interino (136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3.3</w:t>
      </w:r>
      <w:proofErr w:type="gramStart"/>
      <w:r w:rsidRPr="004A0711">
        <w:rPr>
          <w:rFonts w:ascii="Arial" w:eastAsia="Times New Roman" w:hAnsi="Arial" w:cs="Arial"/>
          <w:color w:val="000000"/>
          <w:sz w:val="20"/>
          <w:szCs w:val="20"/>
          <w:shd w:val="clear" w:color="auto" w:fill="F3F2F2"/>
          <w:lang w:eastAsia="es-AR"/>
        </w:rPr>
        <w:t>.a</w:t>
      </w:r>
      <w:proofErr w:type="gramEnd"/>
      <w:r w:rsidRPr="004A0711">
        <w:rPr>
          <w:rFonts w:ascii="Arial" w:eastAsia="Times New Roman" w:hAnsi="Arial" w:cs="Arial"/>
          <w:color w:val="000000"/>
          <w:sz w:val="20"/>
          <w:szCs w:val="20"/>
          <w:shd w:val="clear" w:color="auto" w:fill="F3F2F2"/>
          <w:lang w:eastAsia="es-AR"/>
        </w:rPr>
        <w:t xml:space="preserve"> Profesor Adjunto Ordinario o Regular (120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3.3</w:t>
      </w:r>
      <w:proofErr w:type="gramStart"/>
      <w:r w:rsidRPr="004A0711">
        <w:rPr>
          <w:rFonts w:ascii="Arial" w:eastAsia="Times New Roman" w:hAnsi="Arial" w:cs="Arial"/>
          <w:color w:val="000000"/>
          <w:sz w:val="20"/>
          <w:szCs w:val="20"/>
          <w:shd w:val="clear" w:color="auto" w:fill="F3F2F2"/>
          <w:lang w:eastAsia="es-AR"/>
        </w:rPr>
        <w:t>.b</w:t>
      </w:r>
      <w:proofErr w:type="gramEnd"/>
      <w:r w:rsidRPr="004A0711">
        <w:rPr>
          <w:rFonts w:ascii="Arial" w:eastAsia="Times New Roman" w:hAnsi="Arial" w:cs="Arial"/>
          <w:color w:val="000000"/>
          <w:sz w:val="20"/>
          <w:szCs w:val="20"/>
          <w:shd w:val="clear" w:color="auto" w:fill="F3F2F2"/>
          <w:lang w:eastAsia="es-AR"/>
        </w:rPr>
        <w:t xml:space="preserve"> Profesor Adjunto Interino (103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3.4</w:t>
      </w:r>
      <w:proofErr w:type="gramStart"/>
      <w:r w:rsidRPr="004A0711">
        <w:rPr>
          <w:rFonts w:ascii="Arial" w:eastAsia="Times New Roman" w:hAnsi="Arial" w:cs="Arial"/>
          <w:color w:val="000000"/>
          <w:sz w:val="20"/>
          <w:szCs w:val="20"/>
          <w:shd w:val="clear" w:color="auto" w:fill="F3F2F2"/>
          <w:lang w:eastAsia="es-AR"/>
        </w:rPr>
        <w:t>.a</w:t>
      </w:r>
      <w:proofErr w:type="gramEnd"/>
      <w:r w:rsidRPr="004A0711">
        <w:rPr>
          <w:rFonts w:ascii="Arial" w:eastAsia="Times New Roman" w:hAnsi="Arial" w:cs="Arial"/>
          <w:color w:val="000000"/>
          <w:sz w:val="20"/>
          <w:szCs w:val="20"/>
          <w:shd w:val="clear" w:color="auto" w:fill="F3F2F2"/>
          <w:lang w:eastAsia="es-AR"/>
        </w:rPr>
        <w:t xml:space="preserve"> Jefe de Trabajos Prácticos Ordinario o Regular (80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3.4</w:t>
      </w:r>
      <w:proofErr w:type="gramStart"/>
      <w:r w:rsidRPr="004A0711">
        <w:rPr>
          <w:rFonts w:ascii="Arial" w:eastAsia="Times New Roman" w:hAnsi="Arial" w:cs="Arial"/>
          <w:color w:val="000000"/>
          <w:sz w:val="20"/>
          <w:szCs w:val="20"/>
          <w:shd w:val="clear" w:color="auto" w:fill="F3F2F2"/>
          <w:lang w:eastAsia="es-AR"/>
        </w:rPr>
        <w:t>.b</w:t>
      </w:r>
      <w:proofErr w:type="gramEnd"/>
      <w:r w:rsidRPr="004A0711">
        <w:rPr>
          <w:rFonts w:ascii="Arial" w:eastAsia="Times New Roman" w:hAnsi="Arial" w:cs="Arial"/>
          <w:color w:val="000000"/>
          <w:sz w:val="20"/>
          <w:szCs w:val="20"/>
          <w:shd w:val="clear" w:color="auto" w:fill="F3F2F2"/>
          <w:lang w:eastAsia="es-AR"/>
        </w:rPr>
        <w:t xml:space="preserve"> Jefe de Trabajos Prácticos Interino (68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3.5</w:t>
      </w:r>
      <w:proofErr w:type="gramStart"/>
      <w:r w:rsidRPr="004A0711">
        <w:rPr>
          <w:rFonts w:ascii="Arial" w:eastAsia="Times New Roman" w:hAnsi="Arial" w:cs="Arial"/>
          <w:color w:val="000000"/>
          <w:sz w:val="20"/>
          <w:szCs w:val="20"/>
          <w:shd w:val="clear" w:color="auto" w:fill="F3F2F2"/>
          <w:lang w:eastAsia="es-AR"/>
        </w:rPr>
        <w:t>.a</w:t>
      </w:r>
      <w:proofErr w:type="gramEnd"/>
      <w:r w:rsidRPr="004A0711">
        <w:rPr>
          <w:rFonts w:ascii="Arial" w:eastAsia="Times New Roman" w:hAnsi="Arial" w:cs="Arial"/>
          <w:color w:val="000000"/>
          <w:sz w:val="20"/>
          <w:szCs w:val="20"/>
          <w:shd w:val="clear" w:color="auto" w:fill="F3F2F2"/>
          <w:lang w:eastAsia="es-AR"/>
        </w:rPr>
        <w:t xml:space="preserve"> Ayudante de Primera Categoría Ordinario o Regular (40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3.5</w:t>
      </w:r>
      <w:proofErr w:type="gramStart"/>
      <w:r w:rsidRPr="004A0711">
        <w:rPr>
          <w:rFonts w:ascii="Arial" w:eastAsia="Times New Roman" w:hAnsi="Arial" w:cs="Arial"/>
          <w:color w:val="000000"/>
          <w:sz w:val="20"/>
          <w:szCs w:val="20"/>
          <w:shd w:val="clear" w:color="auto" w:fill="F3F2F2"/>
          <w:lang w:eastAsia="es-AR"/>
        </w:rPr>
        <w:t>.b</w:t>
      </w:r>
      <w:proofErr w:type="gramEnd"/>
      <w:r w:rsidRPr="004A0711">
        <w:rPr>
          <w:rFonts w:ascii="Arial" w:eastAsia="Times New Roman" w:hAnsi="Arial" w:cs="Arial"/>
          <w:color w:val="000000"/>
          <w:sz w:val="20"/>
          <w:szCs w:val="20"/>
          <w:shd w:val="clear" w:color="auto" w:fill="F3F2F2"/>
          <w:lang w:eastAsia="es-AR"/>
        </w:rPr>
        <w:t xml:space="preserve"> Ayudante de Primera Categoría Interino (34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3.5</w:t>
      </w:r>
      <w:proofErr w:type="gramStart"/>
      <w:r w:rsidRPr="004A0711">
        <w:rPr>
          <w:rFonts w:ascii="Arial" w:eastAsia="Times New Roman" w:hAnsi="Arial" w:cs="Arial"/>
          <w:color w:val="000000"/>
          <w:sz w:val="20"/>
          <w:szCs w:val="20"/>
          <w:shd w:val="clear" w:color="auto" w:fill="F3F2F2"/>
          <w:lang w:eastAsia="es-AR"/>
        </w:rPr>
        <w:t>.c</w:t>
      </w:r>
      <w:proofErr w:type="gramEnd"/>
      <w:r w:rsidRPr="004A0711">
        <w:rPr>
          <w:rFonts w:ascii="Arial" w:eastAsia="Times New Roman" w:hAnsi="Arial" w:cs="Arial"/>
          <w:color w:val="000000"/>
          <w:sz w:val="20"/>
          <w:szCs w:val="20"/>
          <w:shd w:val="clear" w:color="auto" w:fill="F3F2F2"/>
          <w:lang w:eastAsia="es-AR"/>
        </w:rPr>
        <w:t xml:space="preserve"> Ayudante de segunda rentado (sólo para considerar la antigüedad docente, no se le asigna puntaje)</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4. ACTIVIDAD Y PRODUCCION EN DOCENCIA</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Puntaje Máximo 250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Los puntajes son acumulables, hasta el máximo consignado de 250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4.1 Libros publicados por editorial con arbitraje y/o comité editorial: hasta 180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lastRenderedPageBreak/>
        <w:t>4.2 Capítulos de libros publicados por editorial con arbitraje y/o comité editorial: hasta 60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4.3 Innovación pedagógica: máximo 80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 xml:space="preserve">a) Publicaciones con </w:t>
      </w:r>
      <w:proofErr w:type="spellStart"/>
      <w:r w:rsidRPr="004A0711">
        <w:rPr>
          <w:rFonts w:ascii="Arial" w:eastAsia="Times New Roman" w:hAnsi="Arial" w:cs="Arial"/>
          <w:color w:val="000000"/>
          <w:sz w:val="20"/>
          <w:szCs w:val="20"/>
          <w:shd w:val="clear" w:color="auto" w:fill="F3F2F2"/>
          <w:lang w:eastAsia="es-AR"/>
        </w:rPr>
        <w:t>referato</w:t>
      </w:r>
      <w:proofErr w:type="spellEnd"/>
      <w:r w:rsidRPr="004A0711">
        <w:rPr>
          <w:rFonts w:ascii="Arial" w:eastAsia="Times New Roman" w:hAnsi="Arial" w:cs="Arial"/>
          <w:color w:val="000000"/>
          <w:sz w:val="20"/>
          <w:szCs w:val="20"/>
          <w:shd w:val="clear" w:color="auto" w:fill="F3F2F2"/>
          <w:lang w:eastAsia="es-AR"/>
        </w:rPr>
        <w:t>: hasta 80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 xml:space="preserve">b) Publicaciones sin </w:t>
      </w:r>
      <w:proofErr w:type="spellStart"/>
      <w:r w:rsidRPr="004A0711">
        <w:rPr>
          <w:rFonts w:ascii="Arial" w:eastAsia="Times New Roman" w:hAnsi="Arial" w:cs="Arial"/>
          <w:color w:val="000000"/>
          <w:sz w:val="20"/>
          <w:szCs w:val="20"/>
          <w:shd w:val="clear" w:color="auto" w:fill="F3F2F2"/>
          <w:lang w:eastAsia="es-AR"/>
        </w:rPr>
        <w:t>referato</w:t>
      </w:r>
      <w:proofErr w:type="spellEnd"/>
      <w:r w:rsidRPr="004A0711">
        <w:rPr>
          <w:rFonts w:ascii="Arial" w:eastAsia="Times New Roman" w:hAnsi="Arial" w:cs="Arial"/>
          <w:color w:val="000000"/>
          <w:sz w:val="20"/>
          <w:szCs w:val="20"/>
          <w:shd w:val="clear" w:color="auto" w:fill="F3F2F2"/>
          <w:lang w:eastAsia="es-AR"/>
        </w:rPr>
        <w:t>: hasta 30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c) Presentaciones en congresos: hasta 30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4.4 Material didáctico sistematizado: hasta 40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4.5 Docencia en carreras de posgrado: La docencia de posgrado efectuada en universidades argentinas a partir de 1998 se computará con el puntaje consignado, cuando corresponda a carreras acreditadas por la CONEAU o en proceso de acreditación, en otros casos se asignará un 20% menos de puntaje. Para la docencia en el extranjero los puntajes a asignar quedan a criterio de los evaluadores, no pudiendo exceder los valores consignados.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Puntaje total: hasta 100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4.6 Otra docencia de posgrado: hasta 50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4.7 Integrante de tribunales de concursos docentes: hasta 40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4.8 Integrante de tribunales de tesis de posgrado: hasta 60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4.9 Dirección de tesis de grado o de trabajos finales de carrera, aprobados: hasta 80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4.10 Dirección de pasantes: hasta 20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4.11 Integrante de Comisiones Evaluadoras en organismos de acreditación y/o evaluación docente y/o gestión universitaria: hasta 60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5. INVESTIGACION CIENTIFICA O ARTISTICA O DESARROLLO TECNOLOGICO ACREDITADO</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Puntaje Máximo 200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Sólo se adjudicará el puntaje del mayor nivel alcanzado y cuando la participación en los proyectos sea igual o mayor a un año.</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En el caso de los becarios, se adjudicará el puntaje a partir de la obtención de la beca.</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5.1 Dirección o codirección de Programas acreditados: entre 100 y 200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5.2 Dirección de Proyectos de Investigación o PDTS acreditados: entre 100 y 200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5.3 Codirección de Proyectos de Investigación o PDTS acreditados: entre 80 y 100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5.4 Integrante (con más de 3 años de antigüedad) de Proyectos de Investigación o PDTS acreditados: entre 40 y 80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5.5 Integrante (con 1 a 3 años de antigüedad) de Proyectos de Investigación o PDTS acreditados: hasta 40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5.6 Becario de investigación de entidad reconocida: 20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6. ACTIVIDAD Y PRODUCCION EN INVESTIGACION CIENTIFICA O DESARROLLO TECNOLOGICO</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Puntaje Máximo 300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Los puntajes son acumulables, hasta el máximo consignado de 300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lastRenderedPageBreak/>
        <w:t>6.1 Libros publicados por editorial con arbitraje o comité editorial: hasta 180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6.2 Capítulos de libros publicados por editorial con arbitraje o comité editorial: hasta 60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6.3 Patentes y/u otra propiedad intelectual registrada: hasta 130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 xml:space="preserve">6.4 Publicaciones con </w:t>
      </w:r>
      <w:proofErr w:type="spellStart"/>
      <w:r w:rsidRPr="004A0711">
        <w:rPr>
          <w:rFonts w:ascii="Arial" w:eastAsia="Times New Roman" w:hAnsi="Arial" w:cs="Arial"/>
          <w:color w:val="000000"/>
          <w:sz w:val="20"/>
          <w:szCs w:val="20"/>
          <w:shd w:val="clear" w:color="auto" w:fill="F3F2F2"/>
          <w:lang w:eastAsia="es-AR"/>
        </w:rPr>
        <w:t>referato</w:t>
      </w:r>
      <w:proofErr w:type="spellEnd"/>
      <w:r w:rsidRPr="004A0711">
        <w:rPr>
          <w:rFonts w:ascii="Arial" w:eastAsia="Times New Roman" w:hAnsi="Arial" w:cs="Arial"/>
          <w:color w:val="000000"/>
          <w:sz w:val="20"/>
          <w:szCs w:val="20"/>
          <w:shd w:val="clear" w:color="auto" w:fill="F3F2F2"/>
          <w:lang w:eastAsia="es-AR"/>
        </w:rPr>
        <w:t>: hasta 200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 xml:space="preserve">6.5 Publicaciones sin </w:t>
      </w:r>
      <w:proofErr w:type="spellStart"/>
      <w:r w:rsidRPr="004A0711">
        <w:rPr>
          <w:rFonts w:ascii="Arial" w:eastAsia="Times New Roman" w:hAnsi="Arial" w:cs="Arial"/>
          <w:color w:val="000000"/>
          <w:sz w:val="20"/>
          <w:szCs w:val="20"/>
          <w:shd w:val="clear" w:color="auto" w:fill="F3F2F2"/>
          <w:lang w:eastAsia="es-AR"/>
        </w:rPr>
        <w:t>referato</w:t>
      </w:r>
      <w:proofErr w:type="spellEnd"/>
      <w:r w:rsidRPr="004A0711">
        <w:rPr>
          <w:rFonts w:ascii="Arial" w:eastAsia="Times New Roman" w:hAnsi="Arial" w:cs="Arial"/>
          <w:color w:val="000000"/>
          <w:sz w:val="20"/>
          <w:szCs w:val="20"/>
          <w:shd w:val="clear" w:color="auto" w:fill="F3F2F2"/>
          <w:lang w:eastAsia="es-AR"/>
        </w:rPr>
        <w:t xml:space="preserve"> hasta: 50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6.6 Desarrollo e innovación tecnológica documentada, hasta un máximo de 200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6.6</w:t>
      </w:r>
      <w:proofErr w:type="gramStart"/>
      <w:r w:rsidRPr="004A0711">
        <w:rPr>
          <w:rFonts w:ascii="Arial" w:eastAsia="Times New Roman" w:hAnsi="Arial" w:cs="Arial"/>
          <w:color w:val="000000"/>
          <w:sz w:val="20"/>
          <w:szCs w:val="20"/>
          <w:shd w:val="clear" w:color="auto" w:fill="F3F2F2"/>
          <w:lang w:eastAsia="es-AR"/>
        </w:rPr>
        <w:t>.a</w:t>
      </w:r>
      <w:proofErr w:type="gramEnd"/>
      <w:r w:rsidRPr="004A0711">
        <w:rPr>
          <w:rFonts w:ascii="Arial" w:eastAsia="Times New Roman" w:hAnsi="Arial" w:cs="Arial"/>
          <w:color w:val="000000"/>
          <w:sz w:val="20"/>
          <w:szCs w:val="20"/>
          <w:shd w:val="clear" w:color="auto" w:fill="F3F2F2"/>
          <w:lang w:eastAsia="es-AR"/>
        </w:rPr>
        <w:t>. Con evaluación por entidad evaluadora externa: hasta 200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6.6</w:t>
      </w:r>
      <w:proofErr w:type="gramStart"/>
      <w:r w:rsidRPr="004A0711">
        <w:rPr>
          <w:rFonts w:ascii="Arial" w:eastAsia="Times New Roman" w:hAnsi="Arial" w:cs="Arial"/>
          <w:color w:val="000000"/>
          <w:sz w:val="20"/>
          <w:szCs w:val="20"/>
          <w:shd w:val="clear" w:color="auto" w:fill="F3F2F2"/>
          <w:lang w:eastAsia="es-AR"/>
        </w:rPr>
        <w:t>.b</w:t>
      </w:r>
      <w:proofErr w:type="gramEnd"/>
      <w:r w:rsidRPr="004A0711">
        <w:rPr>
          <w:rFonts w:ascii="Arial" w:eastAsia="Times New Roman" w:hAnsi="Arial" w:cs="Arial"/>
          <w:color w:val="000000"/>
          <w:sz w:val="20"/>
          <w:szCs w:val="20"/>
          <w:shd w:val="clear" w:color="auto" w:fill="F3F2F2"/>
          <w:lang w:eastAsia="es-AR"/>
        </w:rPr>
        <w:t>. No evaluada: hasta 50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6.7 Presentaciones en reuniones científicas: hasta 60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6.8. Conferencias, por invitación, en reuniones científicas de nivel internacional y/u otras distinciones: hasta 80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6.9 Evaluación de actividades científicas y tecnológicas: hasta 80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7. PRODUCCION ARTISTICA</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Puntaje Máximo 300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Los puntajes son acumulables, hasta el máximo consignado de 300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 xml:space="preserve">Se incluirán en este ítem las producciones originales en Lenguaje visual, Musical - Sonoro, Corporal, Teatral, Literario, Audiovisual, </w:t>
      </w:r>
      <w:proofErr w:type="spellStart"/>
      <w:r w:rsidRPr="004A0711">
        <w:rPr>
          <w:rFonts w:ascii="Arial" w:eastAsia="Times New Roman" w:hAnsi="Arial" w:cs="Arial"/>
          <w:color w:val="000000"/>
          <w:sz w:val="20"/>
          <w:szCs w:val="20"/>
          <w:shd w:val="clear" w:color="auto" w:fill="F3F2F2"/>
          <w:lang w:eastAsia="es-AR"/>
        </w:rPr>
        <w:t>Multimedial</w:t>
      </w:r>
      <w:proofErr w:type="spellEnd"/>
      <w:r w:rsidRPr="004A0711">
        <w:rPr>
          <w:rFonts w:ascii="Arial" w:eastAsia="Times New Roman" w:hAnsi="Arial" w:cs="Arial"/>
          <w:color w:val="000000"/>
          <w:sz w:val="20"/>
          <w:szCs w:val="20"/>
          <w:shd w:val="clear" w:color="auto" w:fill="F3F2F2"/>
          <w:lang w:eastAsia="es-AR"/>
        </w:rPr>
        <w:t>, Diseño en comunicación visual y Diseño de objetos.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7.1 Presentación pública (individual o colectiva):</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7.1</w:t>
      </w:r>
      <w:proofErr w:type="gramStart"/>
      <w:r w:rsidRPr="004A0711">
        <w:rPr>
          <w:rFonts w:ascii="Arial" w:eastAsia="Times New Roman" w:hAnsi="Arial" w:cs="Arial"/>
          <w:color w:val="000000"/>
          <w:sz w:val="20"/>
          <w:szCs w:val="20"/>
          <w:shd w:val="clear" w:color="auto" w:fill="F3F2F2"/>
          <w:lang w:eastAsia="es-AR"/>
        </w:rPr>
        <w:t>.a</w:t>
      </w:r>
      <w:proofErr w:type="gramEnd"/>
      <w:r w:rsidRPr="004A0711">
        <w:rPr>
          <w:rFonts w:ascii="Arial" w:eastAsia="Times New Roman" w:hAnsi="Arial" w:cs="Arial"/>
          <w:color w:val="000000"/>
          <w:sz w:val="20"/>
          <w:szCs w:val="20"/>
          <w:shd w:val="clear" w:color="auto" w:fill="F3F2F2"/>
          <w:lang w:eastAsia="es-AR"/>
        </w:rPr>
        <w:t xml:space="preserve"> Internacional con </w:t>
      </w:r>
      <w:proofErr w:type="spellStart"/>
      <w:r w:rsidRPr="004A0711">
        <w:rPr>
          <w:rFonts w:ascii="Arial" w:eastAsia="Times New Roman" w:hAnsi="Arial" w:cs="Arial"/>
          <w:color w:val="000000"/>
          <w:sz w:val="20"/>
          <w:szCs w:val="20"/>
          <w:shd w:val="clear" w:color="auto" w:fill="F3F2F2"/>
          <w:lang w:eastAsia="es-AR"/>
        </w:rPr>
        <w:t>referato</w:t>
      </w:r>
      <w:proofErr w:type="spellEnd"/>
      <w:r w:rsidRPr="004A0711">
        <w:rPr>
          <w:rFonts w:ascii="Arial" w:eastAsia="Times New Roman" w:hAnsi="Arial" w:cs="Arial"/>
          <w:color w:val="000000"/>
          <w:sz w:val="20"/>
          <w:szCs w:val="20"/>
          <w:shd w:val="clear" w:color="auto" w:fill="F3F2F2"/>
          <w:lang w:eastAsia="es-AR"/>
        </w:rPr>
        <w:t>: hasta 100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7.1</w:t>
      </w:r>
      <w:proofErr w:type="gramStart"/>
      <w:r w:rsidRPr="004A0711">
        <w:rPr>
          <w:rFonts w:ascii="Arial" w:eastAsia="Times New Roman" w:hAnsi="Arial" w:cs="Arial"/>
          <w:color w:val="000000"/>
          <w:sz w:val="20"/>
          <w:szCs w:val="20"/>
          <w:shd w:val="clear" w:color="auto" w:fill="F3F2F2"/>
          <w:lang w:eastAsia="es-AR"/>
        </w:rPr>
        <w:t>.b</w:t>
      </w:r>
      <w:proofErr w:type="gramEnd"/>
      <w:r w:rsidRPr="004A0711">
        <w:rPr>
          <w:rFonts w:ascii="Arial" w:eastAsia="Times New Roman" w:hAnsi="Arial" w:cs="Arial"/>
          <w:color w:val="000000"/>
          <w:sz w:val="20"/>
          <w:szCs w:val="20"/>
          <w:shd w:val="clear" w:color="auto" w:fill="F3F2F2"/>
          <w:lang w:eastAsia="es-AR"/>
        </w:rPr>
        <w:t xml:space="preserve"> Internacional sin </w:t>
      </w:r>
      <w:proofErr w:type="spellStart"/>
      <w:r w:rsidRPr="004A0711">
        <w:rPr>
          <w:rFonts w:ascii="Arial" w:eastAsia="Times New Roman" w:hAnsi="Arial" w:cs="Arial"/>
          <w:color w:val="000000"/>
          <w:sz w:val="20"/>
          <w:szCs w:val="20"/>
          <w:shd w:val="clear" w:color="auto" w:fill="F3F2F2"/>
          <w:lang w:eastAsia="es-AR"/>
        </w:rPr>
        <w:t>referato</w:t>
      </w:r>
      <w:proofErr w:type="spellEnd"/>
      <w:r w:rsidRPr="004A0711">
        <w:rPr>
          <w:rFonts w:ascii="Arial" w:eastAsia="Times New Roman" w:hAnsi="Arial" w:cs="Arial"/>
          <w:color w:val="000000"/>
          <w:sz w:val="20"/>
          <w:szCs w:val="20"/>
          <w:shd w:val="clear" w:color="auto" w:fill="F3F2F2"/>
          <w:lang w:eastAsia="es-AR"/>
        </w:rPr>
        <w:t>: hasta 60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7.1</w:t>
      </w:r>
      <w:proofErr w:type="gramStart"/>
      <w:r w:rsidRPr="004A0711">
        <w:rPr>
          <w:rFonts w:ascii="Arial" w:eastAsia="Times New Roman" w:hAnsi="Arial" w:cs="Arial"/>
          <w:color w:val="000000"/>
          <w:sz w:val="20"/>
          <w:szCs w:val="20"/>
          <w:shd w:val="clear" w:color="auto" w:fill="F3F2F2"/>
          <w:lang w:eastAsia="es-AR"/>
        </w:rPr>
        <w:t>.c</w:t>
      </w:r>
      <w:proofErr w:type="gramEnd"/>
      <w:r w:rsidRPr="004A0711">
        <w:rPr>
          <w:rFonts w:ascii="Arial" w:eastAsia="Times New Roman" w:hAnsi="Arial" w:cs="Arial"/>
          <w:color w:val="000000"/>
          <w:sz w:val="20"/>
          <w:szCs w:val="20"/>
          <w:shd w:val="clear" w:color="auto" w:fill="F3F2F2"/>
          <w:lang w:eastAsia="es-AR"/>
        </w:rPr>
        <w:t xml:space="preserve"> Nacional con </w:t>
      </w:r>
      <w:proofErr w:type="spellStart"/>
      <w:r w:rsidRPr="004A0711">
        <w:rPr>
          <w:rFonts w:ascii="Arial" w:eastAsia="Times New Roman" w:hAnsi="Arial" w:cs="Arial"/>
          <w:color w:val="000000"/>
          <w:sz w:val="20"/>
          <w:szCs w:val="20"/>
          <w:shd w:val="clear" w:color="auto" w:fill="F3F2F2"/>
          <w:lang w:eastAsia="es-AR"/>
        </w:rPr>
        <w:t>referato</w:t>
      </w:r>
      <w:proofErr w:type="spellEnd"/>
      <w:r w:rsidRPr="004A0711">
        <w:rPr>
          <w:rFonts w:ascii="Arial" w:eastAsia="Times New Roman" w:hAnsi="Arial" w:cs="Arial"/>
          <w:color w:val="000000"/>
          <w:sz w:val="20"/>
          <w:szCs w:val="20"/>
          <w:shd w:val="clear" w:color="auto" w:fill="F3F2F2"/>
          <w:lang w:eastAsia="es-AR"/>
        </w:rPr>
        <w:t>: hasta 80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7.1</w:t>
      </w:r>
      <w:proofErr w:type="gramStart"/>
      <w:r w:rsidRPr="004A0711">
        <w:rPr>
          <w:rFonts w:ascii="Arial" w:eastAsia="Times New Roman" w:hAnsi="Arial" w:cs="Arial"/>
          <w:color w:val="000000"/>
          <w:sz w:val="20"/>
          <w:szCs w:val="20"/>
          <w:shd w:val="clear" w:color="auto" w:fill="F3F2F2"/>
          <w:lang w:eastAsia="es-AR"/>
        </w:rPr>
        <w:t>.d</w:t>
      </w:r>
      <w:proofErr w:type="gramEnd"/>
      <w:r w:rsidRPr="004A0711">
        <w:rPr>
          <w:rFonts w:ascii="Arial" w:eastAsia="Times New Roman" w:hAnsi="Arial" w:cs="Arial"/>
          <w:color w:val="000000"/>
          <w:sz w:val="20"/>
          <w:szCs w:val="20"/>
          <w:shd w:val="clear" w:color="auto" w:fill="F3F2F2"/>
          <w:lang w:eastAsia="es-AR"/>
        </w:rPr>
        <w:t xml:space="preserve"> Nacional sin </w:t>
      </w:r>
      <w:proofErr w:type="spellStart"/>
      <w:r w:rsidRPr="004A0711">
        <w:rPr>
          <w:rFonts w:ascii="Arial" w:eastAsia="Times New Roman" w:hAnsi="Arial" w:cs="Arial"/>
          <w:color w:val="000000"/>
          <w:sz w:val="20"/>
          <w:szCs w:val="20"/>
          <w:shd w:val="clear" w:color="auto" w:fill="F3F2F2"/>
          <w:lang w:eastAsia="es-AR"/>
        </w:rPr>
        <w:t>referato</w:t>
      </w:r>
      <w:proofErr w:type="spellEnd"/>
      <w:r w:rsidRPr="004A0711">
        <w:rPr>
          <w:rFonts w:ascii="Arial" w:eastAsia="Times New Roman" w:hAnsi="Arial" w:cs="Arial"/>
          <w:color w:val="000000"/>
          <w:sz w:val="20"/>
          <w:szCs w:val="20"/>
          <w:shd w:val="clear" w:color="auto" w:fill="F3F2F2"/>
          <w:lang w:eastAsia="es-AR"/>
        </w:rPr>
        <w:t>: hasta 50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7.1</w:t>
      </w:r>
      <w:proofErr w:type="gramStart"/>
      <w:r w:rsidRPr="004A0711">
        <w:rPr>
          <w:rFonts w:ascii="Arial" w:eastAsia="Times New Roman" w:hAnsi="Arial" w:cs="Arial"/>
          <w:color w:val="000000"/>
          <w:sz w:val="20"/>
          <w:szCs w:val="20"/>
          <w:shd w:val="clear" w:color="auto" w:fill="F3F2F2"/>
          <w:lang w:eastAsia="es-AR"/>
        </w:rPr>
        <w:t>.e</w:t>
      </w:r>
      <w:proofErr w:type="gramEnd"/>
      <w:r w:rsidRPr="004A0711">
        <w:rPr>
          <w:rFonts w:ascii="Arial" w:eastAsia="Times New Roman" w:hAnsi="Arial" w:cs="Arial"/>
          <w:color w:val="000000"/>
          <w:sz w:val="20"/>
          <w:szCs w:val="20"/>
          <w:shd w:val="clear" w:color="auto" w:fill="F3F2F2"/>
          <w:lang w:eastAsia="es-AR"/>
        </w:rPr>
        <w:t xml:space="preserve"> Local con </w:t>
      </w:r>
      <w:proofErr w:type="spellStart"/>
      <w:r w:rsidRPr="004A0711">
        <w:rPr>
          <w:rFonts w:ascii="Arial" w:eastAsia="Times New Roman" w:hAnsi="Arial" w:cs="Arial"/>
          <w:color w:val="000000"/>
          <w:sz w:val="20"/>
          <w:szCs w:val="20"/>
          <w:shd w:val="clear" w:color="auto" w:fill="F3F2F2"/>
          <w:lang w:eastAsia="es-AR"/>
        </w:rPr>
        <w:t>referato</w:t>
      </w:r>
      <w:proofErr w:type="spellEnd"/>
      <w:r w:rsidRPr="004A0711">
        <w:rPr>
          <w:rFonts w:ascii="Arial" w:eastAsia="Times New Roman" w:hAnsi="Arial" w:cs="Arial"/>
          <w:color w:val="000000"/>
          <w:sz w:val="20"/>
          <w:szCs w:val="20"/>
          <w:shd w:val="clear" w:color="auto" w:fill="F3F2F2"/>
          <w:lang w:eastAsia="es-AR"/>
        </w:rPr>
        <w:t>: hasta 60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7.1</w:t>
      </w:r>
      <w:proofErr w:type="gramStart"/>
      <w:r w:rsidRPr="004A0711">
        <w:rPr>
          <w:rFonts w:ascii="Arial" w:eastAsia="Times New Roman" w:hAnsi="Arial" w:cs="Arial"/>
          <w:color w:val="000000"/>
          <w:sz w:val="20"/>
          <w:szCs w:val="20"/>
          <w:shd w:val="clear" w:color="auto" w:fill="F3F2F2"/>
          <w:lang w:eastAsia="es-AR"/>
        </w:rPr>
        <w:t>.f</w:t>
      </w:r>
      <w:proofErr w:type="gramEnd"/>
      <w:r w:rsidRPr="004A0711">
        <w:rPr>
          <w:rFonts w:ascii="Arial" w:eastAsia="Times New Roman" w:hAnsi="Arial" w:cs="Arial"/>
          <w:color w:val="000000"/>
          <w:sz w:val="20"/>
          <w:szCs w:val="20"/>
          <w:shd w:val="clear" w:color="auto" w:fill="F3F2F2"/>
          <w:lang w:eastAsia="es-AR"/>
        </w:rPr>
        <w:t xml:space="preserve"> Local sin </w:t>
      </w:r>
      <w:proofErr w:type="spellStart"/>
      <w:r w:rsidRPr="004A0711">
        <w:rPr>
          <w:rFonts w:ascii="Arial" w:eastAsia="Times New Roman" w:hAnsi="Arial" w:cs="Arial"/>
          <w:color w:val="000000"/>
          <w:sz w:val="20"/>
          <w:szCs w:val="20"/>
          <w:shd w:val="clear" w:color="auto" w:fill="F3F2F2"/>
          <w:lang w:eastAsia="es-AR"/>
        </w:rPr>
        <w:t>referato</w:t>
      </w:r>
      <w:proofErr w:type="spellEnd"/>
      <w:r w:rsidRPr="004A0711">
        <w:rPr>
          <w:rFonts w:ascii="Arial" w:eastAsia="Times New Roman" w:hAnsi="Arial" w:cs="Arial"/>
          <w:color w:val="000000"/>
          <w:sz w:val="20"/>
          <w:szCs w:val="20"/>
          <w:shd w:val="clear" w:color="auto" w:fill="F3F2F2"/>
          <w:lang w:eastAsia="es-AR"/>
        </w:rPr>
        <w:t>: hasta 40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7.2 Grabación /Edición /Publicación</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7.2</w:t>
      </w:r>
      <w:proofErr w:type="gramStart"/>
      <w:r w:rsidRPr="004A0711">
        <w:rPr>
          <w:rFonts w:ascii="Arial" w:eastAsia="Times New Roman" w:hAnsi="Arial" w:cs="Arial"/>
          <w:color w:val="000000"/>
          <w:sz w:val="20"/>
          <w:szCs w:val="20"/>
          <w:shd w:val="clear" w:color="auto" w:fill="F3F2F2"/>
          <w:lang w:eastAsia="es-AR"/>
        </w:rPr>
        <w:t>.a</w:t>
      </w:r>
      <w:proofErr w:type="gramEnd"/>
      <w:r w:rsidRPr="004A0711">
        <w:rPr>
          <w:rFonts w:ascii="Arial" w:eastAsia="Times New Roman" w:hAnsi="Arial" w:cs="Arial"/>
          <w:color w:val="000000"/>
          <w:sz w:val="20"/>
          <w:szCs w:val="20"/>
          <w:shd w:val="clear" w:color="auto" w:fill="F3F2F2"/>
          <w:lang w:eastAsia="es-AR"/>
        </w:rPr>
        <w:t xml:space="preserve"> Internacional con </w:t>
      </w:r>
      <w:proofErr w:type="spellStart"/>
      <w:r w:rsidRPr="004A0711">
        <w:rPr>
          <w:rFonts w:ascii="Arial" w:eastAsia="Times New Roman" w:hAnsi="Arial" w:cs="Arial"/>
          <w:color w:val="000000"/>
          <w:sz w:val="20"/>
          <w:szCs w:val="20"/>
          <w:shd w:val="clear" w:color="auto" w:fill="F3F2F2"/>
          <w:lang w:eastAsia="es-AR"/>
        </w:rPr>
        <w:t>referato</w:t>
      </w:r>
      <w:proofErr w:type="spellEnd"/>
      <w:r w:rsidRPr="004A0711">
        <w:rPr>
          <w:rFonts w:ascii="Arial" w:eastAsia="Times New Roman" w:hAnsi="Arial" w:cs="Arial"/>
          <w:color w:val="000000"/>
          <w:sz w:val="20"/>
          <w:szCs w:val="20"/>
          <w:shd w:val="clear" w:color="auto" w:fill="F3F2F2"/>
          <w:lang w:eastAsia="es-AR"/>
        </w:rPr>
        <w:t>: hasta 180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7.2</w:t>
      </w:r>
      <w:proofErr w:type="gramStart"/>
      <w:r w:rsidRPr="004A0711">
        <w:rPr>
          <w:rFonts w:ascii="Arial" w:eastAsia="Times New Roman" w:hAnsi="Arial" w:cs="Arial"/>
          <w:color w:val="000000"/>
          <w:sz w:val="20"/>
          <w:szCs w:val="20"/>
          <w:shd w:val="clear" w:color="auto" w:fill="F3F2F2"/>
          <w:lang w:eastAsia="es-AR"/>
        </w:rPr>
        <w:t>.b</w:t>
      </w:r>
      <w:proofErr w:type="gramEnd"/>
      <w:r w:rsidRPr="004A0711">
        <w:rPr>
          <w:rFonts w:ascii="Arial" w:eastAsia="Times New Roman" w:hAnsi="Arial" w:cs="Arial"/>
          <w:color w:val="000000"/>
          <w:sz w:val="20"/>
          <w:szCs w:val="20"/>
          <w:shd w:val="clear" w:color="auto" w:fill="F3F2F2"/>
          <w:lang w:eastAsia="es-AR"/>
        </w:rPr>
        <w:t xml:space="preserve"> Internacional sin </w:t>
      </w:r>
      <w:proofErr w:type="spellStart"/>
      <w:r w:rsidRPr="004A0711">
        <w:rPr>
          <w:rFonts w:ascii="Arial" w:eastAsia="Times New Roman" w:hAnsi="Arial" w:cs="Arial"/>
          <w:color w:val="000000"/>
          <w:sz w:val="20"/>
          <w:szCs w:val="20"/>
          <w:shd w:val="clear" w:color="auto" w:fill="F3F2F2"/>
          <w:lang w:eastAsia="es-AR"/>
        </w:rPr>
        <w:t>referato</w:t>
      </w:r>
      <w:proofErr w:type="spellEnd"/>
      <w:r w:rsidRPr="004A0711">
        <w:rPr>
          <w:rFonts w:ascii="Arial" w:eastAsia="Times New Roman" w:hAnsi="Arial" w:cs="Arial"/>
          <w:color w:val="000000"/>
          <w:sz w:val="20"/>
          <w:szCs w:val="20"/>
          <w:shd w:val="clear" w:color="auto" w:fill="F3F2F2"/>
          <w:lang w:eastAsia="es-AR"/>
        </w:rPr>
        <w:t>: hasta 140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7.2</w:t>
      </w:r>
      <w:proofErr w:type="gramStart"/>
      <w:r w:rsidRPr="004A0711">
        <w:rPr>
          <w:rFonts w:ascii="Arial" w:eastAsia="Times New Roman" w:hAnsi="Arial" w:cs="Arial"/>
          <w:color w:val="000000"/>
          <w:sz w:val="20"/>
          <w:szCs w:val="20"/>
          <w:shd w:val="clear" w:color="auto" w:fill="F3F2F2"/>
          <w:lang w:eastAsia="es-AR"/>
        </w:rPr>
        <w:t>.c</w:t>
      </w:r>
      <w:proofErr w:type="gramEnd"/>
      <w:r w:rsidRPr="004A0711">
        <w:rPr>
          <w:rFonts w:ascii="Arial" w:eastAsia="Times New Roman" w:hAnsi="Arial" w:cs="Arial"/>
          <w:color w:val="000000"/>
          <w:sz w:val="20"/>
          <w:szCs w:val="20"/>
          <w:shd w:val="clear" w:color="auto" w:fill="F3F2F2"/>
          <w:lang w:eastAsia="es-AR"/>
        </w:rPr>
        <w:t xml:space="preserve"> Nacional con </w:t>
      </w:r>
      <w:proofErr w:type="spellStart"/>
      <w:r w:rsidRPr="004A0711">
        <w:rPr>
          <w:rFonts w:ascii="Arial" w:eastAsia="Times New Roman" w:hAnsi="Arial" w:cs="Arial"/>
          <w:color w:val="000000"/>
          <w:sz w:val="20"/>
          <w:szCs w:val="20"/>
          <w:shd w:val="clear" w:color="auto" w:fill="F3F2F2"/>
          <w:lang w:eastAsia="es-AR"/>
        </w:rPr>
        <w:t>referato</w:t>
      </w:r>
      <w:proofErr w:type="spellEnd"/>
      <w:r w:rsidRPr="004A0711">
        <w:rPr>
          <w:rFonts w:ascii="Arial" w:eastAsia="Times New Roman" w:hAnsi="Arial" w:cs="Arial"/>
          <w:color w:val="000000"/>
          <w:sz w:val="20"/>
          <w:szCs w:val="20"/>
          <w:shd w:val="clear" w:color="auto" w:fill="F3F2F2"/>
          <w:lang w:eastAsia="es-AR"/>
        </w:rPr>
        <w:t>: hasta 160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7.2</w:t>
      </w:r>
      <w:proofErr w:type="gramStart"/>
      <w:r w:rsidRPr="004A0711">
        <w:rPr>
          <w:rFonts w:ascii="Arial" w:eastAsia="Times New Roman" w:hAnsi="Arial" w:cs="Arial"/>
          <w:color w:val="000000"/>
          <w:sz w:val="20"/>
          <w:szCs w:val="20"/>
          <w:shd w:val="clear" w:color="auto" w:fill="F3F2F2"/>
          <w:lang w:eastAsia="es-AR"/>
        </w:rPr>
        <w:t>.d</w:t>
      </w:r>
      <w:proofErr w:type="gramEnd"/>
      <w:r w:rsidRPr="004A0711">
        <w:rPr>
          <w:rFonts w:ascii="Arial" w:eastAsia="Times New Roman" w:hAnsi="Arial" w:cs="Arial"/>
          <w:color w:val="000000"/>
          <w:sz w:val="20"/>
          <w:szCs w:val="20"/>
          <w:shd w:val="clear" w:color="auto" w:fill="F3F2F2"/>
          <w:lang w:eastAsia="es-AR"/>
        </w:rPr>
        <w:t xml:space="preserve"> Nacional sin </w:t>
      </w:r>
      <w:proofErr w:type="spellStart"/>
      <w:r w:rsidRPr="004A0711">
        <w:rPr>
          <w:rFonts w:ascii="Arial" w:eastAsia="Times New Roman" w:hAnsi="Arial" w:cs="Arial"/>
          <w:color w:val="000000"/>
          <w:sz w:val="20"/>
          <w:szCs w:val="20"/>
          <w:shd w:val="clear" w:color="auto" w:fill="F3F2F2"/>
          <w:lang w:eastAsia="es-AR"/>
        </w:rPr>
        <w:t>referato</w:t>
      </w:r>
      <w:proofErr w:type="spellEnd"/>
      <w:r w:rsidRPr="004A0711">
        <w:rPr>
          <w:rFonts w:ascii="Arial" w:eastAsia="Times New Roman" w:hAnsi="Arial" w:cs="Arial"/>
          <w:color w:val="000000"/>
          <w:sz w:val="20"/>
          <w:szCs w:val="20"/>
          <w:shd w:val="clear" w:color="auto" w:fill="F3F2F2"/>
          <w:lang w:eastAsia="es-AR"/>
        </w:rPr>
        <w:t>: hasta 120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7.2</w:t>
      </w:r>
      <w:proofErr w:type="gramStart"/>
      <w:r w:rsidRPr="004A0711">
        <w:rPr>
          <w:rFonts w:ascii="Arial" w:eastAsia="Times New Roman" w:hAnsi="Arial" w:cs="Arial"/>
          <w:color w:val="000000"/>
          <w:sz w:val="20"/>
          <w:szCs w:val="20"/>
          <w:shd w:val="clear" w:color="auto" w:fill="F3F2F2"/>
          <w:lang w:eastAsia="es-AR"/>
        </w:rPr>
        <w:t>.e</w:t>
      </w:r>
      <w:proofErr w:type="gramEnd"/>
      <w:r w:rsidRPr="004A0711">
        <w:rPr>
          <w:rFonts w:ascii="Arial" w:eastAsia="Times New Roman" w:hAnsi="Arial" w:cs="Arial"/>
          <w:color w:val="000000"/>
          <w:sz w:val="20"/>
          <w:szCs w:val="20"/>
          <w:shd w:val="clear" w:color="auto" w:fill="F3F2F2"/>
          <w:lang w:eastAsia="es-AR"/>
        </w:rPr>
        <w:t xml:space="preserve"> Local con </w:t>
      </w:r>
      <w:proofErr w:type="spellStart"/>
      <w:r w:rsidRPr="004A0711">
        <w:rPr>
          <w:rFonts w:ascii="Arial" w:eastAsia="Times New Roman" w:hAnsi="Arial" w:cs="Arial"/>
          <w:color w:val="000000"/>
          <w:sz w:val="20"/>
          <w:szCs w:val="20"/>
          <w:shd w:val="clear" w:color="auto" w:fill="F3F2F2"/>
          <w:lang w:eastAsia="es-AR"/>
        </w:rPr>
        <w:t>referato</w:t>
      </w:r>
      <w:proofErr w:type="spellEnd"/>
      <w:r w:rsidRPr="004A0711">
        <w:rPr>
          <w:rFonts w:ascii="Arial" w:eastAsia="Times New Roman" w:hAnsi="Arial" w:cs="Arial"/>
          <w:color w:val="000000"/>
          <w:sz w:val="20"/>
          <w:szCs w:val="20"/>
          <w:shd w:val="clear" w:color="auto" w:fill="F3F2F2"/>
          <w:lang w:eastAsia="es-AR"/>
        </w:rPr>
        <w:t>: hasta 140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7.2</w:t>
      </w:r>
      <w:proofErr w:type="gramStart"/>
      <w:r w:rsidRPr="004A0711">
        <w:rPr>
          <w:rFonts w:ascii="Arial" w:eastAsia="Times New Roman" w:hAnsi="Arial" w:cs="Arial"/>
          <w:color w:val="000000"/>
          <w:sz w:val="20"/>
          <w:szCs w:val="20"/>
          <w:shd w:val="clear" w:color="auto" w:fill="F3F2F2"/>
          <w:lang w:eastAsia="es-AR"/>
        </w:rPr>
        <w:t>.f</w:t>
      </w:r>
      <w:proofErr w:type="gramEnd"/>
      <w:r w:rsidRPr="004A0711">
        <w:rPr>
          <w:rFonts w:ascii="Arial" w:eastAsia="Times New Roman" w:hAnsi="Arial" w:cs="Arial"/>
          <w:color w:val="000000"/>
          <w:sz w:val="20"/>
          <w:szCs w:val="20"/>
          <w:shd w:val="clear" w:color="auto" w:fill="F3F2F2"/>
          <w:lang w:eastAsia="es-AR"/>
        </w:rPr>
        <w:t xml:space="preserve"> Local sin </w:t>
      </w:r>
      <w:proofErr w:type="spellStart"/>
      <w:r w:rsidRPr="004A0711">
        <w:rPr>
          <w:rFonts w:ascii="Arial" w:eastAsia="Times New Roman" w:hAnsi="Arial" w:cs="Arial"/>
          <w:color w:val="000000"/>
          <w:sz w:val="20"/>
          <w:szCs w:val="20"/>
          <w:shd w:val="clear" w:color="auto" w:fill="F3F2F2"/>
          <w:lang w:eastAsia="es-AR"/>
        </w:rPr>
        <w:t>referato</w:t>
      </w:r>
      <w:proofErr w:type="spellEnd"/>
      <w:r w:rsidRPr="004A0711">
        <w:rPr>
          <w:rFonts w:ascii="Arial" w:eastAsia="Times New Roman" w:hAnsi="Arial" w:cs="Arial"/>
          <w:color w:val="000000"/>
          <w:sz w:val="20"/>
          <w:szCs w:val="20"/>
          <w:shd w:val="clear" w:color="auto" w:fill="F3F2F2"/>
          <w:lang w:eastAsia="es-AR"/>
        </w:rPr>
        <w:t>: hasta 80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7.3 Premios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7.3</w:t>
      </w:r>
      <w:proofErr w:type="gramStart"/>
      <w:r w:rsidRPr="004A0711">
        <w:rPr>
          <w:rFonts w:ascii="Arial" w:eastAsia="Times New Roman" w:hAnsi="Arial" w:cs="Arial"/>
          <w:color w:val="000000"/>
          <w:sz w:val="20"/>
          <w:szCs w:val="20"/>
          <w:shd w:val="clear" w:color="auto" w:fill="F3F2F2"/>
          <w:lang w:eastAsia="es-AR"/>
        </w:rPr>
        <w:t>.a</w:t>
      </w:r>
      <w:proofErr w:type="gramEnd"/>
      <w:r w:rsidRPr="004A0711">
        <w:rPr>
          <w:rFonts w:ascii="Arial" w:eastAsia="Times New Roman" w:hAnsi="Arial" w:cs="Arial"/>
          <w:color w:val="000000"/>
          <w:sz w:val="20"/>
          <w:szCs w:val="20"/>
          <w:shd w:val="clear" w:color="auto" w:fill="F3F2F2"/>
          <w:lang w:eastAsia="es-AR"/>
        </w:rPr>
        <w:t xml:space="preserve"> Premio Internacional: hasta 180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7.3</w:t>
      </w:r>
      <w:proofErr w:type="gramStart"/>
      <w:r w:rsidRPr="004A0711">
        <w:rPr>
          <w:rFonts w:ascii="Arial" w:eastAsia="Times New Roman" w:hAnsi="Arial" w:cs="Arial"/>
          <w:color w:val="000000"/>
          <w:sz w:val="20"/>
          <w:szCs w:val="20"/>
          <w:shd w:val="clear" w:color="auto" w:fill="F3F2F2"/>
          <w:lang w:eastAsia="es-AR"/>
        </w:rPr>
        <w:t>.b</w:t>
      </w:r>
      <w:proofErr w:type="gramEnd"/>
      <w:r w:rsidRPr="004A0711">
        <w:rPr>
          <w:rFonts w:ascii="Arial" w:eastAsia="Times New Roman" w:hAnsi="Arial" w:cs="Arial"/>
          <w:color w:val="000000"/>
          <w:sz w:val="20"/>
          <w:szCs w:val="20"/>
          <w:shd w:val="clear" w:color="auto" w:fill="F3F2F2"/>
          <w:lang w:eastAsia="es-AR"/>
        </w:rPr>
        <w:t xml:space="preserve"> Premio Nacional: hasta 160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7.3</w:t>
      </w:r>
      <w:proofErr w:type="gramStart"/>
      <w:r w:rsidRPr="004A0711">
        <w:rPr>
          <w:rFonts w:ascii="Arial" w:eastAsia="Times New Roman" w:hAnsi="Arial" w:cs="Arial"/>
          <w:color w:val="000000"/>
          <w:sz w:val="20"/>
          <w:szCs w:val="20"/>
          <w:shd w:val="clear" w:color="auto" w:fill="F3F2F2"/>
          <w:lang w:eastAsia="es-AR"/>
        </w:rPr>
        <w:t>.c</w:t>
      </w:r>
      <w:proofErr w:type="gramEnd"/>
      <w:r w:rsidRPr="004A0711">
        <w:rPr>
          <w:rFonts w:ascii="Arial" w:eastAsia="Times New Roman" w:hAnsi="Arial" w:cs="Arial"/>
          <w:color w:val="000000"/>
          <w:sz w:val="20"/>
          <w:szCs w:val="20"/>
          <w:shd w:val="clear" w:color="auto" w:fill="F3F2F2"/>
          <w:lang w:eastAsia="es-AR"/>
        </w:rPr>
        <w:t xml:space="preserve"> Premio Local: hasta 120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lastRenderedPageBreak/>
        <w:t>8. TRANSFERENCIA</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Puntaje Máximo 300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Los puntajes son acumulables hasta el máximo consignado de 300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En este rubro se incorporarán aquellas actividades de transferencia que se derivan de la actividad de investigación del docente. En 8.1 no debe consignarse lo declarado en 6.3.</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8.1 Transferencia de patentes y/u otra propiedad intelectual registrada, con Nº de registro: hasta 200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8.2 Transferencia de investigación científica, desarrollo y/o innovación tecnológica no registrada, con Nº de inscripción: hasta 180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8.3 Divulgación científica o pedagógica: hasta 100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8.4 Servicios especiales y asistencia técnica acreditados formalmente: hasta 100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8.5 Capacitación de extensionistas: hasta 30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9. FORMACION Y DIRECCION DE RECURSOS HUMANOS PARA LA INVESTIGACION, EL DESARROLLO TECNOLOGICO Y LA CREACION ARTISTICA</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Puntaje Máximo 360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 xml:space="preserve">Los puntajes son acumulables, hasta el máximo consignado de 360 puntos. La dirección de trabajos de posgrado efectuada en universidades argentinas a partir de 1998 se computará con el puntaje consignado, cuando corresponda a carreras acreditadas por la CONEAU o en proceso de acreditación, en otros casos se asignará un 20% menos de puntaje. Para la docencia en el </w:t>
      </w:r>
      <w:proofErr w:type="gramStart"/>
      <w:r w:rsidRPr="004A0711">
        <w:rPr>
          <w:rFonts w:ascii="Arial" w:eastAsia="Times New Roman" w:hAnsi="Arial" w:cs="Arial"/>
          <w:color w:val="000000"/>
          <w:sz w:val="20"/>
          <w:szCs w:val="20"/>
          <w:shd w:val="clear" w:color="auto" w:fill="F3F2F2"/>
          <w:lang w:eastAsia="es-AR"/>
        </w:rPr>
        <w:t>extranjero</w:t>
      </w:r>
      <w:proofErr w:type="gramEnd"/>
      <w:r w:rsidRPr="004A0711">
        <w:rPr>
          <w:rFonts w:ascii="Arial" w:eastAsia="Times New Roman" w:hAnsi="Arial" w:cs="Arial"/>
          <w:color w:val="000000"/>
          <w:sz w:val="20"/>
          <w:szCs w:val="20"/>
          <w:shd w:val="clear" w:color="auto" w:fill="F3F2F2"/>
          <w:lang w:eastAsia="es-AR"/>
        </w:rPr>
        <w:t xml:space="preserve"> los puntajes a asignar quedan a criterio de los evaluadores, no pudiendo exceder los valores consignados.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9.1</w:t>
      </w:r>
      <w:proofErr w:type="gramStart"/>
      <w:r w:rsidRPr="004A0711">
        <w:rPr>
          <w:rFonts w:ascii="Arial" w:eastAsia="Times New Roman" w:hAnsi="Arial" w:cs="Arial"/>
          <w:color w:val="000000"/>
          <w:sz w:val="20"/>
          <w:szCs w:val="20"/>
          <w:shd w:val="clear" w:color="auto" w:fill="F3F2F2"/>
          <w:lang w:eastAsia="es-AR"/>
        </w:rPr>
        <w:t>.a</w:t>
      </w:r>
      <w:proofErr w:type="gramEnd"/>
      <w:r w:rsidRPr="004A0711">
        <w:rPr>
          <w:rFonts w:ascii="Arial" w:eastAsia="Times New Roman" w:hAnsi="Arial" w:cs="Arial"/>
          <w:color w:val="000000"/>
          <w:sz w:val="20"/>
          <w:szCs w:val="20"/>
          <w:shd w:val="clear" w:color="auto" w:fill="F3F2F2"/>
          <w:lang w:eastAsia="es-AR"/>
        </w:rPr>
        <w:t xml:space="preserve"> Dirección de tesis de Doctorado, finalizadas y aprobadas: hasta 180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9.1</w:t>
      </w:r>
      <w:proofErr w:type="gramStart"/>
      <w:r w:rsidRPr="004A0711">
        <w:rPr>
          <w:rFonts w:ascii="Arial" w:eastAsia="Times New Roman" w:hAnsi="Arial" w:cs="Arial"/>
          <w:color w:val="000000"/>
          <w:sz w:val="20"/>
          <w:szCs w:val="20"/>
          <w:shd w:val="clear" w:color="auto" w:fill="F3F2F2"/>
          <w:lang w:eastAsia="es-AR"/>
        </w:rPr>
        <w:t>.b</w:t>
      </w:r>
      <w:proofErr w:type="gramEnd"/>
      <w:r w:rsidRPr="004A0711">
        <w:rPr>
          <w:rFonts w:ascii="Arial" w:eastAsia="Times New Roman" w:hAnsi="Arial" w:cs="Arial"/>
          <w:color w:val="000000"/>
          <w:sz w:val="20"/>
          <w:szCs w:val="20"/>
          <w:shd w:val="clear" w:color="auto" w:fill="F3F2F2"/>
          <w:lang w:eastAsia="es-AR"/>
        </w:rPr>
        <w:t xml:space="preserve"> Codirección de tesis de Doctorado, finalizadas y aprobadas: hasta 180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9.2 Formación de investigadores/ tecnólogos/ artistas: hasta 140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9.3</w:t>
      </w:r>
      <w:proofErr w:type="gramStart"/>
      <w:r w:rsidRPr="004A0711">
        <w:rPr>
          <w:rFonts w:ascii="Arial" w:eastAsia="Times New Roman" w:hAnsi="Arial" w:cs="Arial"/>
          <w:color w:val="000000"/>
          <w:sz w:val="20"/>
          <w:szCs w:val="20"/>
          <w:shd w:val="clear" w:color="auto" w:fill="F3F2F2"/>
          <w:lang w:eastAsia="es-AR"/>
        </w:rPr>
        <w:t>.a</w:t>
      </w:r>
      <w:proofErr w:type="gramEnd"/>
      <w:r w:rsidRPr="004A0711">
        <w:rPr>
          <w:rFonts w:ascii="Arial" w:eastAsia="Times New Roman" w:hAnsi="Arial" w:cs="Arial"/>
          <w:color w:val="000000"/>
          <w:sz w:val="20"/>
          <w:szCs w:val="20"/>
          <w:shd w:val="clear" w:color="auto" w:fill="F3F2F2"/>
          <w:lang w:eastAsia="es-AR"/>
        </w:rPr>
        <w:t xml:space="preserve"> Dirección de tesis de Maestría, finalizadas y aprobadas: hasta 80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9.3</w:t>
      </w:r>
      <w:proofErr w:type="gramStart"/>
      <w:r w:rsidRPr="004A0711">
        <w:rPr>
          <w:rFonts w:ascii="Arial" w:eastAsia="Times New Roman" w:hAnsi="Arial" w:cs="Arial"/>
          <w:color w:val="000000"/>
          <w:sz w:val="20"/>
          <w:szCs w:val="20"/>
          <w:shd w:val="clear" w:color="auto" w:fill="F3F2F2"/>
          <w:lang w:eastAsia="es-AR"/>
        </w:rPr>
        <w:t>.b</w:t>
      </w:r>
      <w:proofErr w:type="gramEnd"/>
      <w:r w:rsidRPr="004A0711">
        <w:rPr>
          <w:rFonts w:ascii="Arial" w:eastAsia="Times New Roman" w:hAnsi="Arial" w:cs="Arial"/>
          <w:color w:val="000000"/>
          <w:sz w:val="20"/>
          <w:szCs w:val="20"/>
          <w:shd w:val="clear" w:color="auto" w:fill="F3F2F2"/>
          <w:lang w:eastAsia="es-AR"/>
        </w:rPr>
        <w:t xml:space="preserve"> Codirección de tesis de Maestría, finalizadas y aprobadas: hasta 80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9.4</w:t>
      </w:r>
      <w:proofErr w:type="gramStart"/>
      <w:r w:rsidRPr="004A0711">
        <w:rPr>
          <w:rFonts w:ascii="Arial" w:eastAsia="Times New Roman" w:hAnsi="Arial" w:cs="Arial"/>
          <w:color w:val="000000"/>
          <w:sz w:val="20"/>
          <w:szCs w:val="20"/>
          <w:shd w:val="clear" w:color="auto" w:fill="F3F2F2"/>
          <w:lang w:eastAsia="es-AR"/>
        </w:rPr>
        <w:t>.a</w:t>
      </w:r>
      <w:proofErr w:type="gramEnd"/>
      <w:r w:rsidRPr="004A0711">
        <w:rPr>
          <w:rFonts w:ascii="Arial" w:eastAsia="Times New Roman" w:hAnsi="Arial" w:cs="Arial"/>
          <w:color w:val="000000"/>
          <w:sz w:val="20"/>
          <w:szCs w:val="20"/>
          <w:shd w:val="clear" w:color="auto" w:fill="F3F2F2"/>
          <w:lang w:eastAsia="es-AR"/>
        </w:rPr>
        <w:t xml:space="preserve"> Dirección de trabajo final de especialización: hasta 50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9.4</w:t>
      </w:r>
      <w:proofErr w:type="gramStart"/>
      <w:r w:rsidRPr="004A0711">
        <w:rPr>
          <w:rFonts w:ascii="Arial" w:eastAsia="Times New Roman" w:hAnsi="Arial" w:cs="Arial"/>
          <w:color w:val="000000"/>
          <w:sz w:val="20"/>
          <w:szCs w:val="20"/>
          <w:shd w:val="clear" w:color="auto" w:fill="F3F2F2"/>
          <w:lang w:eastAsia="es-AR"/>
        </w:rPr>
        <w:t>.b</w:t>
      </w:r>
      <w:proofErr w:type="gramEnd"/>
      <w:r w:rsidRPr="004A0711">
        <w:rPr>
          <w:rFonts w:ascii="Arial" w:eastAsia="Times New Roman" w:hAnsi="Arial" w:cs="Arial"/>
          <w:color w:val="000000"/>
          <w:sz w:val="20"/>
          <w:szCs w:val="20"/>
          <w:shd w:val="clear" w:color="auto" w:fill="F3F2F2"/>
          <w:lang w:eastAsia="es-AR"/>
        </w:rPr>
        <w:t xml:space="preserve"> Codirección de trabajo final de especialización: hasta 50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 xml:space="preserve">9.5 Dirección de becarios o </w:t>
      </w:r>
      <w:proofErr w:type="spellStart"/>
      <w:r w:rsidRPr="004A0711">
        <w:rPr>
          <w:rFonts w:ascii="Arial" w:eastAsia="Times New Roman" w:hAnsi="Arial" w:cs="Arial"/>
          <w:color w:val="000000"/>
          <w:sz w:val="20"/>
          <w:szCs w:val="20"/>
          <w:shd w:val="clear" w:color="auto" w:fill="F3F2F2"/>
          <w:lang w:eastAsia="es-AR"/>
        </w:rPr>
        <w:t>tesistas</w:t>
      </w:r>
      <w:proofErr w:type="spellEnd"/>
      <w:r w:rsidRPr="004A0711">
        <w:rPr>
          <w:rFonts w:ascii="Arial" w:eastAsia="Times New Roman" w:hAnsi="Arial" w:cs="Arial"/>
          <w:color w:val="000000"/>
          <w:sz w:val="20"/>
          <w:szCs w:val="20"/>
          <w:shd w:val="clear" w:color="auto" w:fill="F3F2F2"/>
          <w:lang w:eastAsia="es-AR"/>
        </w:rPr>
        <w:t xml:space="preserve"> de posgrado en curso: hasta 80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10. GESTION</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Puntaje Máximo 150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Los puntajes son acumulables, hasta el máximo consignado de 150 puntos. El puntaje se adjudica por un período de gestión que dure al menos un año.</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10.1 Rector: 150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10.2 Vicerrector: 80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10.3 Decano: 80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lastRenderedPageBreak/>
        <w:t>10.4 Vicedecano: 60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10.5 Secretario de universidad: 60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10.6 Subsecretario de universidad: 40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10.7 Secretario de facultad: 40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10.8 Subsecretario de facultad: 30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10.9 Director de centro, instituto, escuela, departamento, carrera de posgrado o programa institucional: 40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10.10 Consejero de Consejo Superior: 30 puntos</w:t>
      </w:r>
    </w:p>
    <w:p w:rsidR="004A0711" w:rsidRPr="004A0711" w:rsidRDefault="004A0711" w:rsidP="004A0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rPr>
          <w:rFonts w:ascii="Courier New" w:eastAsia="Times New Roman" w:hAnsi="Courier New" w:cs="Courier New"/>
          <w:color w:val="444444"/>
          <w:sz w:val="20"/>
          <w:szCs w:val="20"/>
          <w:lang w:eastAsia="es-AR"/>
        </w:rPr>
      </w:pPr>
      <w:r w:rsidRPr="004A0711">
        <w:rPr>
          <w:rFonts w:ascii="Arial" w:eastAsia="Times New Roman" w:hAnsi="Arial" w:cs="Arial"/>
          <w:color w:val="000000"/>
          <w:sz w:val="20"/>
          <w:szCs w:val="20"/>
          <w:shd w:val="clear" w:color="auto" w:fill="F3F2F2"/>
          <w:lang w:eastAsia="es-AR"/>
        </w:rPr>
        <w:t>10.11 Consejero de Consejo de Facultad: 20 puntos</w:t>
      </w:r>
    </w:p>
    <w:p w:rsidR="004A0711" w:rsidRPr="004A0711" w:rsidRDefault="004A0711" w:rsidP="004A0711">
      <w:pPr>
        <w:shd w:val="clear" w:color="auto" w:fill="FFFFFF"/>
        <w:spacing w:after="324" w:line="425" w:lineRule="atLeast"/>
        <w:rPr>
          <w:rFonts w:ascii="Times New Roman" w:eastAsia="Times New Roman" w:hAnsi="Times New Roman" w:cs="Times New Roman"/>
          <w:color w:val="444444"/>
          <w:sz w:val="24"/>
          <w:szCs w:val="24"/>
          <w:lang w:eastAsia="es-AR"/>
        </w:rPr>
      </w:pPr>
      <w:r w:rsidRPr="004A0711">
        <w:rPr>
          <w:rFonts w:ascii="Trebuchet MS" w:eastAsia="Times New Roman" w:hAnsi="Trebuchet MS" w:cs="Times New Roman"/>
          <w:color w:val="000000"/>
          <w:sz w:val="24"/>
          <w:szCs w:val="24"/>
          <w:lang w:eastAsia="es-AR"/>
        </w:rPr>
        <w:t> </w:t>
      </w:r>
    </w:p>
    <w:p w:rsidR="0087714A" w:rsidRDefault="004A0711"/>
    <w:sectPr w:rsidR="0087714A" w:rsidSect="005C261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4A0711"/>
    <w:rsid w:val="000B342A"/>
    <w:rsid w:val="004A0711"/>
    <w:rsid w:val="005C261F"/>
    <w:rsid w:val="00FC1C6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6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4A0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4A0711"/>
    <w:rPr>
      <w:rFonts w:ascii="Courier New" w:eastAsia="Times New Roman" w:hAnsi="Courier New" w:cs="Courier New"/>
      <w:sz w:val="20"/>
      <w:szCs w:val="20"/>
      <w:lang w:eastAsia="es-AR"/>
    </w:rPr>
  </w:style>
  <w:style w:type="paragraph" w:customStyle="1" w:styleId="ecxmsonormal">
    <w:name w:val="ecxmsonormal"/>
    <w:basedOn w:val="Normal"/>
    <w:rsid w:val="004A0711"/>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625115265">
      <w:bodyDiv w:val="1"/>
      <w:marLeft w:val="0"/>
      <w:marRight w:val="0"/>
      <w:marTop w:val="0"/>
      <w:marBottom w:val="0"/>
      <w:divBdr>
        <w:top w:val="none" w:sz="0" w:space="0" w:color="auto"/>
        <w:left w:val="none" w:sz="0" w:space="0" w:color="auto"/>
        <w:bottom w:val="none" w:sz="0" w:space="0" w:color="auto"/>
        <w:right w:val="none" w:sz="0" w:space="0" w:color="auto"/>
      </w:divBdr>
      <w:divsChild>
        <w:div w:id="1057625235">
          <w:marLeft w:val="0"/>
          <w:marRight w:val="0"/>
          <w:marTop w:val="0"/>
          <w:marBottom w:val="0"/>
          <w:divBdr>
            <w:top w:val="none" w:sz="0" w:space="0" w:color="auto"/>
            <w:left w:val="none" w:sz="0" w:space="0" w:color="auto"/>
            <w:bottom w:val="none" w:sz="0" w:space="0" w:color="auto"/>
            <w:right w:val="none" w:sz="0" w:space="0" w:color="auto"/>
          </w:divBdr>
          <w:divsChild>
            <w:div w:id="1740446428">
              <w:marLeft w:val="0"/>
              <w:marRight w:val="0"/>
              <w:marTop w:val="0"/>
              <w:marBottom w:val="0"/>
              <w:divBdr>
                <w:top w:val="none" w:sz="0" w:space="0" w:color="auto"/>
                <w:left w:val="none" w:sz="0" w:space="0" w:color="auto"/>
                <w:bottom w:val="none" w:sz="0" w:space="0" w:color="auto"/>
                <w:right w:val="none" w:sz="0" w:space="0" w:color="auto"/>
              </w:divBdr>
              <w:divsChild>
                <w:div w:id="774130916">
                  <w:marLeft w:val="0"/>
                  <w:marRight w:val="0"/>
                  <w:marTop w:val="0"/>
                  <w:marBottom w:val="0"/>
                  <w:divBdr>
                    <w:top w:val="none" w:sz="0" w:space="0" w:color="auto"/>
                    <w:left w:val="none" w:sz="0" w:space="0" w:color="auto"/>
                    <w:bottom w:val="none" w:sz="0" w:space="0" w:color="auto"/>
                    <w:right w:val="none" w:sz="0" w:space="0" w:color="auto"/>
                  </w:divBdr>
                </w:div>
              </w:divsChild>
            </w:div>
            <w:div w:id="95558559">
              <w:marLeft w:val="0"/>
              <w:marRight w:val="0"/>
              <w:marTop w:val="0"/>
              <w:marBottom w:val="0"/>
              <w:divBdr>
                <w:top w:val="none" w:sz="0" w:space="0" w:color="auto"/>
                <w:left w:val="none" w:sz="0" w:space="0" w:color="auto"/>
                <w:bottom w:val="none" w:sz="0" w:space="0" w:color="auto"/>
                <w:right w:val="none" w:sz="0" w:space="0" w:color="auto"/>
              </w:divBdr>
            </w:div>
            <w:div w:id="585266937">
              <w:marLeft w:val="0"/>
              <w:marRight w:val="0"/>
              <w:marTop w:val="0"/>
              <w:marBottom w:val="0"/>
              <w:divBdr>
                <w:top w:val="none" w:sz="0" w:space="0" w:color="auto"/>
                <w:left w:val="none" w:sz="0" w:space="0" w:color="auto"/>
                <w:bottom w:val="none" w:sz="0" w:space="0" w:color="auto"/>
                <w:right w:val="none" w:sz="0" w:space="0" w:color="auto"/>
              </w:divBdr>
            </w:div>
            <w:div w:id="1800105987">
              <w:marLeft w:val="0"/>
              <w:marRight w:val="0"/>
              <w:marTop w:val="0"/>
              <w:marBottom w:val="0"/>
              <w:divBdr>
                <w:top w:val="none" w:sz="0" w:space="0" w:color="auto"/>
                <w:left w:val="none" w:sz="0" w:space="0" w:color="auto"/>
                <w:bottom w:val="none" w:sz="0" w:space="0" w:color="auto"/>
                <w:right w:val="none" w:sz="0" w:space="0" w:color="auto"/>
              </w:divBdr>
              <w:divsChild>
                <w:div w:id="384184283">
                  <w:marLeft w:val="0"/>
                  <w:marRight w:val="0"/>
                  <w:marTop w:val="0"/>
                  <w:marBottom w:val="0"/>
                  <w:divBdr>
                    <w:top w:val="none" w:sz="0" w:space="0" w:color="auto"/>
                    <w:left w:val="none" w:sz="0" w:space="0" w:color="auto"/>
                    <w:bottom w:val="none" w:sz="0" w:space="0" w:color="auto"/>
                    <w:right w:val="none" w:sz="0" w:space="0" w:color="auto"/>
                  </w:divBdr>
                  <w:divsChild>
                    <w:div w:id="1804619702">
                      <w:marLeft w:val="0"/>
                      <w:marRight w:val="0"/>
                      <w:marTop w:val="0"/>
                      <w:marBottom w:val="0"/>
                      <w:divBdr>
                        <w:top w:val="none" w:sz="0" w:space="0" w:color="auto"/>
                        <w:left w:val="none" w:sz="0" w:space="0" w:color="auto"/>
                        <w:bottom w:val="none" w:sz="0" w:space="0" w:color="auto"/>
                        <w:right w:val="none" w:sz="0" w:space="0" w:color="auto"/>
                      </w:divBdr>
                    </w:div>
                  </w:divsChild>
                </w:div>
                <w:div w:id="1157451994">
                  <w:marLeft w:val="0"/>
                  <w:marRight w:val="0"/>
                  <w:marTop w:val="0"/>
                  <w:marBottom w:val="0"/>
                  <w:divBdr>
                    <w:top w:val="none" w:sz="0" w:space="0" w:color="auto"/>
                    <w:left w:val="none" w:sz="0" w:space="0" w:color="auto"/>
                    <w:bottom w:val="none" w:sz="0" w:space="0" w:color="auto"/>
                    <w:right w:val="none" w:sz="0" w:space="0" w:color="auto"/>
                  </w:divBdr>
                  <w:divsChild>
                    <w:div w:id="1971090301">
                      <w:marLeft w:val="0"/>
                      <w:marRight w:val="0"/>
                      <w:marTop w:val="0"/>
                      <w:marBottom w:val="0"/>
                      <w:divBdr>
                        <w:top w:val="none" w:sz="0" w:space="0" w:color="auto"/>
                        <w:left w:val="none" w:sz="0" w:space="0" w:color="auto"/>
                        <w:bottom w:val="none" w:sz="0" w:space="0" w:color="auto"/>
                        <w:right w:val="none" w:sz="0" w:space="0" w:color="auto"/>
                      </w:divBdr>
                    </w:div>
                    <w:div w:id="594480981">
                      <w:marLeft w:val="0"/>
                      <w:marRight w:val="0"/>
                      <w:marTop w:val="0"/>
                      <w:marBottom w:val="0"/>
                      <w:divBdr>
                        <w:top w:val="none" w:sz="0" w:space="0" w:color="auto"/>
                        <w:left w:val="none" w:sz="0" w:space="0" w:color="auto"/>
                        <w:bottom w:val="none" w:sz="0" w:space="0" w:color="auto"/>
                        <w:right w:val="none" w:sz="0" w:space="0" w:color="auto"/>
                      </w:divBdr>
                    </w:div>
                    <w:div w:id="1162813534">
                      <w:marLeft w:val="0"/>
                      <w:marRight w:val="0"/>
                      <w:marTop w:val="0"/>
                      <w:marBottom w:val="0"/>
                      <w:divBdr>
                        <w:top w:val="none" w:sz="0" w:space="0" w:color="auto"/>
                        <w:left w:val="none" w:sz="0" w:space="0" w:color="auto"/>
                        <w:bottom w:val="none" w:sz="0" w:space="0" w:color="auto"/>
                        <w:right w:val="none" w:sz="0" w:space="0" w:color="auto"/>
                      </w:divBdr>
                    </w:div>
                    <w:div w:id="1113010989">
                      <w:marLeft w:val="0"/>
                      <w:marRight w:val="0"/>
                      <w:marTop w:val="0"/>
                      <w:marBottom w:val="0"/>
                      <w:divBdr>
                        <w:top w:val="none" w:sz="0" w:space="0" w:color="auto"/>
                        <w:left w:val="none" w:sz="0" w:space="0" w:color="auto"/>
                        <w:bottom w:val="none" w:sz="0" w:space="0" w:color="auto"/>
                        <w:right w:val="none" w:sz="0" w:space="0" w:color="auto"/>
                      </w:divBdr>
                    </w:div>
                    <w:div w:id="1456943943">
                      <w:marLeft w:val="0"/>
                      <w:marRight w:val="0"/>
                      <w:marTop w:val="0"/>
                      <w:marBottom w:val="0"/>
                      <w:divBdr>
                        <w:top w:val="none" w:sz="0" w:space="0" w:color="auto"/>
                        <w:left w:val="none" w:sz="0" w:space="0" w:color="auto"/>
                        <w:bottom w:val="none" w:sz="0" w:space="0" w:color="auto"/>
                        <w:right w:val="none" w:sz="0" w:space="0" w:color="auto"/>
                      </w:divBdr>
                    </w:div>
                    <w:div w:id="987244998">
                      <w:marLeft w:val="0"/>
                      <w:marRight w:val="0"/>
                      <w:marTop w:val="0"/>
                      <w:marBottom w:val="0"/>
                      <w:divBdr>
                        <w:top w:val="none" w:sz="0" w:space="0" w:color="auto"/>
                        <w:left w:val="none" w:sz="0" w:space="0" w:color="auto"/>
                        <w:bottom w:val="none" w:sz="0" w:space="0" w:color="auto"/>
                        <w:right w:val="none" w:sz="0" w:space="0" w:color="auto"/>
                      </w:divBdr>
                    </w:div>
                    <w:div w:id="435099533">
                      <w:marLeft w:val="0"/>
                      <w:marRight w:val="0"/>
                      <w:marTop w:val="0"/>
                      <w:marBottom w:val="0"/>
                      <w:divBdr>
                        <w:top w:val="none" w:sz="0" w:space="0" w:color="auto"/>
                        <w:left w:val="none" w:sz="0" w:space="0" w:color="auto"/>
                        <w:bottom w:val="none" w:sz="0" w:space="0" w:color="auto"/>
                        <w:right w:val="none" w:sz="0" w:space="0" w:color="auto"/>
                      </w:divBdr>
                    </w:div>
                    <w:div w:id="2097744146">
                      <w:marLeft w:val="0"/>
                      <w:marRight w:val="0"/>
                      <w:marTop w:val="0"/>
                      <w:marBottom w:val="0"/>
                      <w:divBdr>
                        <w:top w:val="none" w:sz="0" w:space="0" w:color="auto"/>
                        <w:left w:val="none" w:sz="0" w:space="0" w:color="auto"/>
                        <w:bottom w:val="none" w:sz="0" w:space="0" w:color="auto"/>
                        <w:right w:val="none" w:sz="0" w:space="0" w:color="auto"/>
                      </w:divBdr>
                    </w:div>
                    <w:div w:id="9456936">
                      <w:marLeft w:val="0"/>
                      <w:marRight w:val="0"/>
                      <w:marTop w:val="0"/>
                      <w:marBottom w:val="0"/>
                      <w:divBdr>
                        <w:top w:val="none" w:sz="0" w:space="0" w:color="auto"/>
                        <w:left w:val="none" w:sz="0" w:space="0" w:color="auto"/>
                        <w:bottom w:val="none" w:sz="0" w:space="0" w:color="auto"/>
                        <w:right w:val="none" w:sz="0" w:space="0" w:color="auto"/>
                      </w:divBdr>
                    </w:div>
                    <w:div w:id="1449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2211</Words>
  <Characters>12163</Characters>
  <Application>Microsoft Office Word</Application>
  <DocSecurity>0</DocSecurity>
  <Lines>101</Lines>
  <Paragraphs>28</Paragraphs>
  <ScaleCrop>false</ScaleCrop>
  <Company/>
  <LinksUpToDate>false</LinksUpToDate>
  <CharactersWithSpaces>14346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1</cp:revision>
  <dcterms:created xsi:type="dcterms:W3CDTF">2014-11-05T14:49:00Z</dcterms:created>
  <dcterms:modified xsi:type="dcterms:W3CDTF">2014-11-05T14:51:00Z</dcterms:modified>
</cp:coreProperties>
</file>