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E4" w:rsidRPr="006C4976" w:rsidRDefault="00BD31E4" w:rsidP="006C4976">
      <w:pPr>
        <w:shd w:val="clear" w:color="auto" w:fill="FFFFFF"/>
        <w:spacing w:after="120" w:line="270" w:lineRule="atLeast"/>
        <w:jc w:val="both"/>
        <w:rPr>
          <w:rFonts w:ascii="Arial" w:hAnsi="Arial" w:cs="Arial"/>
          <w:color w:val="222222"/>
          <w:lang w:eastAsia="es-AR"/>
        </w:rPr>
      </w:pPr>
      <w:r>
        <w:rPr>
          <w:rFonts w:ascii="Arial" w:hAnsi="Arial" w:cs="Arial"/>
          <w:b/>
          <w:bCs/>
          <w:color w:val="222222"/>
          <w:u w:val="single"/>
          <w:lang w:eastAsia="es-AR"/>
        </w:rPr>
        <w:t>Instructivo:</w:t>
      </w:r>
    </w:p>
    <w:p w:rsidR="00BD31E4" w:rsidRDefault="00BD31E4" w:rsidP="006C4976">
      <w:pPr>
        <w:shd w:val="clear" w:color="auto" w:fill="FFFFFF"/>
        <w:spacing w:after="120" w:line="270" w:lineRule="atLeast"/>
        <w:jc w:val="both"/>
        <w:rPr>
          <w:rFonts w:ascii="Arial" w:hAnsi="Arial" w:cs="Arial"/>
          <w:color w:val="222222"/>
          <w:lang w:eastAsia="es-AR"/>
        </w:rPr>
      </w:pPr>
    </w:p>
    <w:p w:rsidR="00BD31E4" w:rsidRPr="006C4976" w:rsidRDefault="00BD31E4" w:rsidP="006C4976">
      <w:pPr>
        <w:shd w:val="clear" w:color="auto" w:fill="FFFFFF"/>
        <w:spacing w:after="120" w:line="270" w:lineRule="atLeast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color w:val="222222"/>
          <w:lang w:eastAsia="es-AR"/>
        </w:rPr>
        <w:t xml:space="preserve">Para </w:t>
      </w:r>
      <w:r w:rsidRPr="006C4976">
        <w:rPr>
          <w:rFonts w:ascii="Arial" w:hAnsi="Arial" w:cs="Arial"/>
          <w:b/>
          <w:color w:val="222222"/>
          <w:lang w:eastAsia="es-AR"/>
        </w:rPr>
        <w:t>ingresar deberá</w:t>
      </w:r>
      <w:r w:rsidRPr="006C4976">
        <w:rPr>
          <w:rFonts w:ascii="Arial" w:hAnsi="Arial" w:cs="Arial"/>
          <w:color w:val="222222"/>
          <w:lang w:eastAsia="es-AR"/>
        </w:rPr>
        <w:t xml:space="preserve"> seguir las siguientes instrucciones: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1) _</w:t>
      </w:r>
      <w:r w:rsidRPr="006C4976">
        <w:rPr>
          <w:rFonts w:ascii="Arial" w:hAnsi="Arial" w:cs="Arial"/>
          <w:color w:val="222222"/>
          <w:lang w:eastAsia="es-AR"/>
        </w:rPr>
        <w:t> Entrar en la página web de la SECyT-UNCa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: “</w:t>
      </w:r>
      <w:r w:rsidRPr="006C4976">
        <w:rPr>
          <w:rFonts w:ascii="Arial" w:hAnsi="Arial" w:cs="Arial"/>
          <w:b/>
          <w:bCs/>
          <w:i/>
          <w:iCs/>
          <w:color w:val="0070C0"/>
          <w:u w:val="single"/>
          <w:lang w:eastAsia="es-AR"/>
        </w:rPr>
        <w:t>http://</w:t>
      </w:r>
      <w:hyperlink r:id="rId5" w:tgtFrame="_blank" w:history="1">
        <w:r w:rsidRPr="006C4976">
          <w:rPr>
            <w:rFonts w:ascii="Arial" w:hAnsi="Arial" w:cs="Arial"/>
            <w:b/>
            <w:bCs/>
            <w:i/>
            <w:iCs/>
            <w:color w:val="0070C0"/>
            <w:u w:val="single"/>
            <w:lang w:eastAsia="es-AR"/>
          </w:rPr>
          <w:t>secyt.unca.edu.ar</w:t>
        </w:r>
      </w:hyperlink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”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2) _</w:t>
      </w:r>
      <w:r w:rsidRPr="006C4976">
        <w:rPr>
          <w:rFonts w:ascii="Arial" w:hAnsi="Arial" w:cs="Arial"/>
          <w:color w:val="222222"/>
          <w:lang w:eastAsia="es-AR"/>
        </w:rPr>
        <w:t> Hacer clic en el entorno del investigador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“Intranet Gestión”</w:t>
      </w:r>
      <w:r w:rsidRPr="006C4976">
        <w:rPr>
          <w:rFonts w:ascii="Arial" w:hAnsi="Arial" w:cs="Arial"/>
          <w:color w:val="222222"/>
          <w:lang w:eastAsia="es-AR"/>
        </w:rPr>
        <w:t>, en el logo de la UNCa, que está en la parte inferior izquierda.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3) _</w:t>
      </w:r>
      <w:r w:rsidRPr="006C4976">
        <w:rPr>
          <w:rFonts w:ascii="Arial" w:hAnsi="Arial" w:cs="Arial"/>
          <w:color w:val="222222"/>
          <w:lang w:eastAsia="es-AR"/>
        </w:rPr>
        <w:t> Ingresar con el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“cuil”</w:t>
      </w:r>
      <w:r w:rsidRPr="006C4976">
        <w:rPr>
          <w:rFonts w:ascii="Arial" w:hAnsi="Arial" w:cs="Arial"/>
          <w:color w:val="222222"/>
          <w:lang w:eastAsia="es-AR"/>
        </w:rPr>
        <w:t> y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“contraseña” </w:t>
      </w:r>
      <w:r w:rsidRPr="006C4976">
        <w:rPr>
          <w:rFonts w:ascii="Arial" w:hAnsi="Arial" w:cs="Arial"/>
          <w:color w:val="222222"/>
          <w:lang w:eastAsia="es-AR"/>
        </w:rPr>
        <w:t>(si no posee contraseña, en el sitio crear una nueva).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4) _</w:t>
      </w:r>
      <w:r w:rsidRPr="006C4976">
        <w:rPr>
          <w:rFonts w:ascii="Arial" w:hAnsi="Arial" w:cs="Arial"/>
          <w:color w:val="222222"/>
          <w:lang w:eastAsia="es-AR"/>
        </w:rPr>
        <w:t> Una vez ingresado al entorno, ir a la pestaña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“Proyecto de Investigación”</w:t>
      </w:r>
      <w:r w:rsidRPr="006C4976">
        <w:rPr>
          <w:rFonts w:ascii="Arial" w:hAnsi="Arial" w:cs="Arial"/>
          <w:color w:val="222222"/>
          <w:lang w:eastAsia="es-AR"/>
        </w:rPr>
        <w:t> y hacer clic, se abrirá una ventana de</w:t>
      </w:r>
      <w:bookmarkStart w:id="0" w:name="_GoBack"/>
      <w:bookmarkEnd w:id="0"/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“Participaciones en Proyectos”.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5) _</w:t>
      </w:r>
      <w:r w:rsidRPr="006C4976">
        <w:rPr>
          <w:rFonts w:ascii="Arial" w:hAnsi="Arial" w:cs="Arial"/>
          <w:color w:val="222222"/>
          <w:lang w:eastAsia="es-AR"/>
        </w:rPr>
        <w:t> En la ventana de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“Participaciones en Proyectos”,</w:t>
      </w:r>
      <w:r w:rsidRPr="006C4976">
        <w:rPr>
          <w:rFonts w:ascii="Arial" w:hAnsi="Arial" w:cs="Arial"/>
          <w:bCs/>
          <w:iCs/>
          <w:color w:val="222222"/>
          <w:lang w:eastAsia="es-AR"/>
        </w:rPr>
        <w:t>deberá ir a la columna que tiene el nombre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 xml:space="preserve"> “descargar documento” </w:t>
      </w:r>
      <w:r w:rsidRPr="006C4976">
        <w:rPr>
          <w:rFonts w:ascii="Arial" w:hAnsi="Arial" w:cs="Arial"/>
          <w:bCs/>
          <w:iCs/>
          <w:color w:val="222222"/>
          <w:lang w:eastAsia="es-AR"/>
        </w:rPr>
        <w:t>seguidamente</w:t>
      </w:r>
      <w:r w:rsidRPr="006C4976">
        <w:rPr>
          <w:rFonts w:ascii="Arial" w:hAnsi="Arial" w:cs="Arial"/>
          <w:color w:val="222222"/>
          <w:lang w:eastAsia="es-AR"/>
        </w:rPr>
        <w:t xml:space="preserve"> hacer clic en el </w:t>
      </w:r>
      <w:r w:rsidRPr="006C4976">
        <w:rPr>
          <w:rFonts w:ascii="Arial" w:hAnsi="Arial" w:cs="Arial"/>
          <w:b/>
          <w:i/>
          <w:color w:val="222222"/>
          <w:lang w:eastAsia="es-AR"/>
        </w:rPr>
        <w:t>vínculo</w:t>
      </w:r>
      <w:r w:rsidRPr="006C4976">
        <w:rPr>
          <w:rFonts w:ascii="Arial" w:hAnsi="Arial" w:cs="Arial"/>
          <w:color w:val="222222"/>
          <w:lang w:eastAsia="es-AR"/>
        </w:rPr>
        <w:t xml:space="preserve"> que aparece con el nombre de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“Winsip 2013”</w:t>
      </w:r>
      <w:r w:rsidRPr="006C4976">
        <w:rPr>
          <w:rFonts w:ascii="Arial" w:hAnsi="Arial" w:cs="Arial"/>
          <w:color w:val="222222"/>
          <w:lang w:eastAsia="es-AR"/>
        </w:rPr>
        <w:t xml:space="preserve">. De esta manera usted podrá </w:t>
      </w:r>
      <w:r w:rsidRPr="006C4976">
        <w:rPr>
          <w:rFonts w:ascii="Arial" w:hAnsi="Arial" w:cs="Arial"/>
          <w:b/>
          <w:i/>
          <w:color w:val="222222"/>
          <w:lang w:eastAsia="es-AR"/>
        </w:rPr>
        <w:t>descargar el Instalador de Winsip 2013 en su computadora.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222222"/>
          <w:lang w:eastAsia="es-AR"/>
        </w:rPr>
      </w:pP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color w:val="222222"/>
          <w:lang w:eastAsia="es-AR"/>
        </w:rPr>
        <w:t xml:space="preserve">Para </w:t>
      </w:r>
      <w:r w:rsidRPr="006C4976">
        <w:rPr>
          <w:rFonts w:ascii="Arial" w:hAnsi="Arial" w:cs="Arial"/>
          <w:b/>
          <w:color w:val="222222"/>
          <w:lang w:eastAsia="es-AR"/>
        </w:rPr>
        <w:t>enviar o subir el archivo comprimido</w:t>
      </w:r>
      <w:r w:rsidRPr="006C4976">
        <w:rPr>
          <w:rFonts w:ascii="Arial" w:hAnsi="Arial" w:cs="Arial"/>
          <w:color w:val="222222"/>
          <w:lang w:eastAsia="es-AR"/>
        </w:rPr>
        <w:t xml:space="preserve"> desde su entorno deberá seguir las siguientes instrucciones: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1) _</w:t>
      </w:r>
      <w:r w:rsidRPr="006C4976">
        <w:rPr>
          <w:rFonts w:ascii="Arial" w:hAnsi="Arial" w:cs="Arial"/>
          <w:color w:val="222222"/>
          <w:lang w:eastAsia="es-AR"/>
        </w:rPr>
        <w:t> Entrar en la página web de la SECyT-UNCa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: “</w:t>
      </w:r>
      <w:r w:rsidRPr="006C4976">
        <w:rPr>
          <w:rFonts w:ascii="Arial" w:hAnsi="Arial" w:cs="Arial"/>
          <w:b/>
          <w:bCs/>
          <w:i/>
          <w:iCs/>
          <w:color w:val="0070C0"/>
          <w:u w:val="single"/>
          <w:lang w:eastAsia="es-AR"/>
        </w:rPr>
        <w:t>http://</w:t>
      </w:r>
      <w:hyperlink r:id="rId6" w:tgtFrame="_blank" w:history="1">
        <w:r w:rsidRPr="006C4976">
          <w:rPr>
            <w:rFonts w:ascii="Arial" w:hAnsi="Arial" w:cs="Arial"/>
            <w:b/>
            <w:bCs/>
            <w:i/>
            <w:iCs/>
            <w:color w:val="0070C0"/>
            <w:u w:val="single"/>
            <w:lang w:eastAsia="es-AR"/>
          </w:rPr>
          <w:t>secyt.unca.edu.ar</w:t>
        </w:r>
      </w:hyperlink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”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2) _</w:t>
      </w:r>
      <w:r w:rsidRPr="006C4976">
        <w:rPr>
          <w:rFonts w:ascii="Arial" w:hAnsi="Arial" w:cs="Arial"/>
          <w:color w:val="222222"/>
          <w:lang w:eastAsia="es-AR"/>
        </w:rPr>
        <w:t> Hacer clic en el entorno del investigador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“Intranet Gestión”</w:t>
      </w:r>
      <w:r w:rsidRPr="006C4976">
        <w:rPr>
          <w:rFonts w:ascii="Arial" w:hAnsi="Arial" w:cs="Arial"/>
          <w:color w:val="222222"/>
          <w:lang w:eastAsia="es-AR"/>
        </w:rPr>
        <w:t>, en el logo de la UNCa, que está en la parte inferior izquierda.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3) _</w:t>
      </w:r>
      <w:r w:rsidRPr="006C4976">
        <w:rPr>
          <w:rFonts w:ascii="Arial" w:hAnsi="Arial" w:cs="Arial"/>
          <w:color w:val="222222"/>
          <w:lang w:eastAsia="es-AR"/>
        </w:rPr>
        <w:t> Ingresar con el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“cuil”</w:t>
      </w:r>
      <w:r w:rsidRPr="006C4976">
        <w:rPr>
          <w:rFonts w:ascii="Arial" w:hAnsi="Arial" w:cs="Arial"/>
          <w:color w:val="222222"/>
          <w:lang w:eastAsia="es-AR"/>
        </w:rPr>
        <w:t> y </w:t>
      </w:r>
      <w:r w:rsidRPr="006C4976">
        <w:rPr>
          <w:rFonts w:ascii="Arial" w:hAnsi="Arial" w:cs="Arial"/>
          <w:b/>
          <w:bCs/>
          <w:i/>
          <w:iCs/>
          <w:color w:val="222222"/>
          <w:lang w:eastAsia="es-AR"/>
        </w:rPr>
        <w:t>“contraseña” </w:t>
      </w:r>
      <w:r w:rsidRPr="006C4976">
        <w:rPr>
          <w:rFonts w:ascii="Arial" w:hAnsi="Arial" w:cs="Arial"/>
          <w:color w:val="222222"/>
          <w:lang w:eastAsia="es-AR"/>
        </w:rPr>
        <w:t>(si no posee contraseña, en el sitio crear una nueva).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4) _</w:t>
      </w:r>
      <w:r w:rsidRPr="006C4976">
        <w:rPr>
          <w:rFonts w:ascii="Arial" w:hAnsi="Arial" w:cs="Arial"/>
          <w:color w:val="222222"/>
          <w:lang w:eastAsia="es-AR"/>
        </w:rPr>
        <w:t> Una vez ingresado al entorno, ir a la pestaña </w:t>
      </w:r>
      <w:r w:rsidRPr="006C4976">
        <w:rPr>
          <w:rFonts w:ascii="Arial" w:hAnsi="Arial" w:cs="Arial"/>
          <w:b/>
          <w:i/>
          <w:color w:val="222222"/>
          <w:lang w:eastAsia="es-AR"/>
        </w:rPr>
        <w:t>“Archivos Adjuntos”</w:t>
      </w:r>
      <w:r w:rsidRPr="006C4976">
        <w:rPr>
          <w:rFonts w:ascii="Arial" w:hAnsi="Arial" w:cs="Arial"/>
          <w:color w:val="222222"/>
          <w:lang w:eastAsia="es-AR"/>
        </w:rPr>
        <w:t xml:space="preserve"> que se encuentra en la parte inferior izquierda de su entorno.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5) _</w:t>
      </w:r>
      <w:r w:rsidRPr="006C4976">
        <w:rPr>
          <w:rFonts w:ascii="Arial" w:hAnsi="Arial" w:cs="Arial"/>
          <w:color w:val="222222"/>
          <w:lang w:eastAsia="es-AR"/>
        </w:rPr>
        <w:t xml:space="preserve"> Hacer clic en botón </w:t>
      </w:r>
      <w:r w:rsidRPr="006C4976">
        <w:rPr>
          <w:rFonts w:ascii="Arial" w:hAnsi="Arial" w:cs="Arial"/>
          <w:b/>
          <w:i/>
          <w:color w:val="222222"/>
          <w:lang w:eastAsia="es-AR"/>
        </w:rPr>
        <w:t>“+ seleccionar</w:t>
      </w:r>
      <w:r w:rsidRPr="006C4976">
        <w:rPr>
          <w:rFonts w:ascii="Arial" w:hAnsi="Arial" w:cs="Arial"/>
          <w:color w:val="222222"/>
          <w:lang w:eastAsia="es-AR"/>
        </w:rPr>
        <w:t xml:space="preserve">”, se abrirá una ventana en donde tienen que buscar el archivo que deben subir.  Seleccionarlo y apretar el </w:t>
      </w:r>
      <w:r w:rsidRPr="006C4976">
        <w:rPr>
          <w:rFonts w:ascii="Arial" w:hAnsi="Arial" w:cs="Arial"/>
          <w:b/>
          <w:i/>
          <w:color w:val="222222"/>
          <w:lang w:eastAsia="es-AR"/>
        </w:rPr>
        <w:t>“botón abrir”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b/>
          <w:bCs/>
          <w:color w:val="222222"/>
          <w:lang w:eastAsia="es-AR"/>
        </w:rPr>
        <w:t>6) _</w:t>
      </w:r>
      <w:r w:rsidRPr="006C4976">
        <w:rPr>
          <w:rFonts w:ascii="Arial" w:hAnsi="Arial" w:cs="Arial"/>
          <w:bCs/>
          <w:color w:val="222222"/>
          <w:lang w:eastAsia="es-AR"/>
        </w:rPr>
        <w:t>Una vez cargado el archivo</w:t>
      </w:r>
      <w:r w:rsidRPr="006C4976">
        <w:rPr>
          <w:rFonts w:ascii="Arial" w:hAnsi="Arial" w:cs="Arial"/>
          <w:b/>
          <w:bCs/>
          <w:color w:val="222222"/>
          <w:lang w:eastAsia="es-AR"/>
        </w:rPr>
        <w:t>.</w:t>
      </w:r>
      <w:r w:rsidRPr="006C4976">
        <w:rPr>
          <w:rFonts w:ascii="Arial" w:hAnsi="Arial" w:cs="Arial"/>
          <w:color w:val="222222"/>
          <w:lang w:eastAsia="es-AR"/>
        </w:rPr>
        <w:t> Hacer clic en el botón</w:t>
      </w:r>
      <w:r w:rsidRPr="006C4976">
        <w:rPr>
          <w:rFonts w:ascii="Arial" w:hAnsi="Arial" w:cs="Arial"/>
          <w:b/>
          <w:i/>
          <w:color w:val="222222"/>
          <w:lang w:eastAsia="es-AR"/>
        </w:rPr>
        <w:t xml:space="preserve">“Subir archivos”. </w:t>
      </w:r>
      <w:r w:rsidRPr="006C4976">
        <w:rPr>
          <w:rFonts w:ascii="Arial" w:hAnsi="Arial" w:cs="Arial"/>
          <w:color w:val="222222"/>
          <w:lang w:eastAsia="es-AR"/>
        </w:rPr>
        <w:t xml:space="preserve">De esta manera su </w:t>
      </w:r>
      <w:r w:rsidRPr="006C4976">
        <w:rPr>
          <w:rFonts w:ascii="Arial" w:hAnsi="Arial" w:cs="Arial"/>
          <w:b/>
          <w:i/>
          <w:color w:val="222222"/>
          <w:lang w:eastAsia="es-AR"/>
        </w:rPr>
        <w:t>archivo winsip 2013 comprimido</w:t>
      </w:r>
      <w:r w:rsidRPr="006C4976">
        <w:rPr>
          <w:rFonts w:ascii="Arial" w:hAnsi="Arial" w:cs="Arial"/>
          <w:color w:val="222222"/>
          <w:lang w:eastAsia="es-AR"/>
        </w:rPr>
        <w:t xml:space="preserve"> estará en nuestro sistema.</w:t>
      </w: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</w:p>
    <w:p w:rsidR="00BD31E4" w:rsidRPr="006C4976" w:rsidRDefault="00BD31E4" w:rsidP="006C497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es-AR"/>
        </w:rPr>
      </w:pPr>
      <w:r w:rsidRPr="006C4976">
        <w:rPr>
          <w:rFonts w:ascii="Arial" w:hAnsi="Arial" w:cs="Arial"/>
          <w:color w:val="222222"/>
          <w:lang w:eastAsia="es-AR"/>
        </w:rPr>
        <w:t> </w:t>
      </w:r>
    </w:p>
    <w:p w:rsidR="00BD31E4" w:rsidRPr="006C4976" w:rsidRDefault="00BD31E4" w:rsidP="006C4976">
      <w:pPr>
        <w:jc w:val="both"/>
        <w:rPr>
          <w:rFonts w:ascii="Arial" w:hAnsi="Arial" w:cs="Arial"/>
        </w:rPr>
      </w:pPr>
    </w:p>
    <w:sectPr w:rsidR="00BD31E4" w:rsidRPr="006C4976" w:rsidSect="00714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508"/>
    <w:multiLevelType w:val="hybridMultilevel"/>
    <w:tmpl w:val="92CE51C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A48A5"/>
    <w:multiLevelType w:val="hybridMultilevel"/>
    <w:tmpl w:val="33C6AE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8C1412"/>
    <w:multiLevelType w:val="hybridMultilevel"/>
    <w:tmpl w:val="BB4495B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C3269"/>
    <w:multiLevelType w:val="hybridMultilevel"/>
    <w:tmpl w:val="6CDCD75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C2"/>
    <w:rsid w:val="00073BF4"/>
    <w:rsid w:val="000E13C2"/>
    <w:rsid w:val="00113E5B"/>
    <w:rsid w:val="001B03F5"/>
    <w:rsid w:val="00665043"/>
    <w:rsid w:val="006872B7"/>
    <w:rsid w:val="006C4976"/>
    <w:rsid w:val="00714D6B"/>
    <w:rsid w:val="00893E0B"/>
    <w:rsid w:val="008B23DD"/>
    <w:rsid w:val="00B052BF"/>
    <w:rsid w:val="00B54700"/>
    <w:rsid w:val="00BD31E4"/>
    <w:rsid w:val="00E0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E13C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13C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E13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3E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yt.unca.edu.ar/" TargetMode="External"/><Relationship Id="rId5" Type="http://schemas.openxmlformats.org/officeDocument/2006/relationships/hyperlink" Target="http://secyt.unca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1500</Characters>
  <Application>Microsoft Office Outlook</Application>
  <DocSecurity>0</DocSecurity>
  <Lines>0</Lines>
  <Paragraphs>0</Paragraphs>
  <ScaleCrop>false</ScaleCrop>
  <Company>Editorial Científica Universitaria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Instructivo:</dc:title>
  <dc:subject/>
  <dc:creator>PROPIETARIO</dc:creator>
  <cp:keywords/>
  <dc:description/>
  <cp:lastModifiedBy>Ciro Carrizo</cp:lastModifiedBy>
  <cp:revision>2</cp:revision>
  <dcterms:created xsi:type="dcterms:W3CDTF">2014-06-13T11:26:00Z</dcterms:created>
  <dcterms:modified xsi:type="dcterms:W3CDTF">2014-06-13T11:26:00Z</dcterms:modified>
</cp:coreProperties>
</file>